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2A5E8E" w14:textId="77777777" w:rsidR="00A51BB7" w:rsidRPr="00930585" w:rsidRDefault="00084270" w:rsidP="00930585">
      <w:pPr>
        <w:jc w:val="center"/>
        <w:rPr>
          <w:b/>
          <w:bCs/>
          <w:sz w:val="40"/>
          <w:szCs w:val="40"/>
        </w:rPr>
      </w:pPr>
      <w:r w:rsidRPr="00930585">
        <w:rPr>
          <w:b/>
          <w:bCs/>
          <w:sz w:val="40"/>
          <w:szCs w:val="40"/>
        </w:rPr>
        <w:t>New Changes to the ATA Rulebook – Effective 09/01/2019</w:t>
      </w:r>
    </w:p>
    <w:p w14:paraId="468CCFDA" w14:textId="77777777" w:rsidR="00CE0A50" w:rsidRPr="00930585" w:rsidRDefault="00CE0A50">
      <w:pPr>
        <w:rPr>
          <w:b/>
          <w:bCs/>
        </w:rPr>
      </w:pPr>
    </w:p>
    <w:p w14:paraId="14FCA255" w14:textId="03E1EC59" w:rsidR="00952546" w:rsidRPr="00C74C84" w:rsidRDefault="00952546">
      <w:pPr>
        <w:rPr>
          <w:highlight w:val="lightGray"/>
        </w:rPr>
      </w:pPr>
      <w:r w:rsidRPr="00C74C84">
        <w:rPr>
          <w:highlight w:val="lightGray"/>
        </w:rPr>
        <w:t>Section III, D, 1, g.</w:t>
      </w:r>
    </w:p>
    <w:p w14:paraId="0D34BDCB" w14:textId="3B61D5B6" w:rsidR="00952546" w:rsidRPr="00C74C84" w:rsidRDefault="00952546">
      <w:pPr>
        <w:rPr>
          <w:highlight w:val="lightGray"/>
        </w:rPr>
      </w:pPr>
    </w:p>
    <w:p w14:paraId="33506D1A" w14:textId="5BB360C5" w:rsidR="00952546" w:rsidRDefault="00952546">
      <w:r w:rsidRPr="00C74C84">
        <w:rPr>
          <w:highlight w:val="lightGray"/>
        </w:rPr>
        <w:t xml:space="preserve">g. The complete report must be forwarded within 8 calendar days following the last day of the registered shoot or league to avoid a $25.00 late shoot report fine for the first offense and a $100.00 late shoot report fine for second offense in a target year, which, if not paid, will be deducted from the state rebate. </w:t>
      </w:r>
      <w:r w:rsidR="00922E43" w:rsidRPr="00C74C84">
        <w:rPr>
          <w:color w:val="00B050"/>
          <w:highlight w:val="lightGray"/>
        </w:rPr>
        <w:t xml:space="preserve">For All-American point shoots, all fines are multiplied by the Competition factor. </w:t>
      </w:r>
      <w:r w:rsidRPr="00C74C84">
        <w:rPr>
          <w:highlight w:val="lightGray"/>
        </w:rPr>
        <w:t xml:space="preserve">A third offense will dictate cancellation of registered shoot privileges until </w:t>
      </w:r>
      <w:r w:rsidR="00917C07" w:rsidRPr="00C74C84">
        <w:rPr>
          <w:highlight w:val="lightGray"/>
        </w:rPr>
        <w:t>delinquent shoot reports and/or money are properly received by ATA. Any check(s) presented to ATA and subsequently dishonored is equal to a third offense and must be paid, including bank charges, before further registered shoots are permitted.</w:t>
      </w:r>
    </w:p>
    <w:p w14:paraId="19AA8BAB" w14:textId="4F66D76B" w:rsidR="00952546" w:rsidRDefault="00952546"/>
    <w:p w14:paraId="6654603A" w14:textId="77777777" w:rsidR="00A27632" w:rsidRDefault="00A27632" w:rsidP="00A27632">
      <w:r>
        <w:t>Section IV, J, 12.</w:t>
      </w:r>
    </w:p>
    <w:p w14:paraId="4DFC8A27" w14:textId="77777777" w:rsidR="00A27632" w:rsidRDefault="00A27632" w:rsidP="00A27632"/>
    <w:p w14:paraId="6C4CE863" w14:textId="77777777" w:rsidR="00A27632" w:rsidRDefault="00A27632" w:rsidP="00A27632">
      <w:r>
        <w:t xml:space="preserve">12. A contestant shall place a live shell in his/her gun only when on a post facing the traps. In Singles and Handicap shooting, he/she may place only (1) one shell in his/her gun at a time and must remove it or the empty shells before moving from one post to another. In Doubles shooting, he/she may place (2) two live shells in his/her gun at a time and must remove both live or empty shells before moving from (1) post to another. In change from one (1) post to another, </w:t>
      </w:r>
      <w:r w:rsidRPr="00A164C9">
        <w:rPr>
          <w:color w:val="00B050"/>
        </w:rPr>
        <w:t xml:space="preserve">it is highly recommended that </w:t>
      </w:r>
      <w:r>
        <w:t>the shooter not walk in front of the other competitors.</w:t>
      </w:r>
    </w:p>
    <w:p w14:paraId="40A71EC6" w14:textId="77777777" w:rsidR="00A27632" w:rsidRDefault="00A27632"/>
    <w:p w14:paraId="1B263F4D" w14:textId="0D0BDAA2" w:rsidR="00D1649E" w:rsidRPr="00C74C84" w:rsidRDefault="00D1649E">
      <w:r w:rsidRPr="00C74C84">
        <w:t xml:space="preserve">Section </w:t>
      </w:r>
      <w:r w:rsidR="006A3B93" w:rsidRPr="00C74C84">
        <w:t>VI, C, 1</w:t>
      </w:r>
      <w:r w:rsidR="00A27632" w:rsidRPr="00C74C84">
        <w:t xml:space="preserve"> &amp; 2</w:t>
      </w:r>
      <w:r w:rsidR="006A3B93" w:rsidRPr="00C74C84">
        <w:t>.</w:t>
      </w:r>
    </w:p>
    <w:p w14:paraId="57610612" w14:textId="4032BA7E" w:rsidR="006A3B93" w:rsidRPr="00C74C84" w:rsidRDefault="006A3B93"/>
    <w:p w14:paraId="75293CC0" w14:textId="5F0C8086" w:rsidR="006A3B93" w:rsidRPr="00C74C84" w:rsidRDefault="00A41555" w:rsidP="00A41555">
      <w:r w:rsidRPr="00C74C84">
        <w:t xml:space="preserve">1. </w:t>
      </w:r>
      <w:r w:rsidR="006A3B93" w:rsidRPr="00C74C84">
        <w:rPr>
          <w:strike/>
          <w:color w:val="FF0000"/>
        </w:rPr>
        <w:t>New lady shooter – new lady shooters will be assigned a handicap of 19.0 yards.</w:t>
      </w:r>
      <w:r w:rsidR="006A3B93" w:rsidRPr="00C74C84">
        <w:rPr>
          <w:color w:val="FF0000"/>
        </w:rPr>
        <w:t xml:space="preserve"> </w:t>
      </w:r>
      <w:r w:rsidRPr="00C74C84">
        <w:rPr>
          <w:color w:val="00B050"/>
        </w:rPr>
        <w:t>All new female shooters AND any new male shooter, who has not reached his 15</w:t>
      </w:r>
      <w:r w:rsidRPr="00C74C84">
        <w:rPr>
          <w:color w:val="00B050"/>
          <w:vertAlign w:val="superscript"/>
        </w:rPr>
        <w:t>th</w:t>
      </w:r>
      <w:r w:rsidRPr="00C74C84">
        <w:rPr>
          <w:color w:val="00B050"/>
        </w:rPr>
        <w:t xml:space="preserve"> birthday, shall be assigned a starting handicap yardage of 19.0 yards. Any subsequent </w:t>
      </w:r>
      <w:proofErr w:type="gramStart"/>
      <w:r w:rsidRPr="00C74C84">
        <w:rPr>
          <w:color w:val="00B050"/>
        </w:rPr>
        <w:t>yardage</w:t>
      </w:r>
      <w:proofErr w:type="gramEnd"/>
      <w:r w:rsidRPr="00C74C84">
        <w:rPr>
          <w:color w:val="00B050"/>
        </w:rPr>
        <w:t xml:space="preserve"> changes will be by earn or review.</w:t>
      </w:r>
    </w:p>
    <w:p w14:paraId="084625DE" w14:textId="062778A3" w:rsidR="006A3B93" w:rsidRPr="00C74C84" w:rsidRDefault="006A3B93" w:rsidP="006A3B93"/>
    <w:p w14:paraId="28683FC3" w14:textId="43150FD9" w:rsidR="006A3B93" w:rsidRPr="00C74C84" w:rsidRDefault="006A3B93" w:rsidP="006A3B93">
      <w:pPr>
        <w:rPr>
          <w:color w:val="00B050"/>
        </w:rPr>
      </w:pPr>
      <w:r w:rsidRPr="00C74C84">
        <w:t xml:space="preserve">2. </w:t>
      </w:r>
      <w:r w:rsidRPr="00C74C84">
        <w:rPr>
          <w:strike/>
          <w:color w:val="FF0000"/>
        </w:rPr>
        <w:t>New Sub-Junior shooter – a new male shooter who has not reached his 15</w:t>
      </w:r>
      <w:r w:rsidRPr="00C74C84">
        <w:rPr>
          <w:strike/>
          <w:color w:val="FF0000"/>
          <w:vertAlign w:val="superscript"/>
        </w:rPr>
        <w:t>th</w:t>
      </w:r>
      <w:r w:rsidRPr="00C74C84">
        <w:rPr>
          <w:strike/>
          <w:color w:val="FF0000"/>
        </w:rPr>
        <w:t xml:space="preserve"> birthday will be assigned a handicap of 19.0 yards. A new male</w:t>
      </w:r>
      <w:r w:rsidR="00A41555" w:rsidRPr="00C74C84">
        <w:rPr>
          <w:strike/>
          <w:color w:val="FF0000"/>
        </w:rPr>
        <w:t xml:space="preserve"> shooter who has reached his 15</w:t>
      </w:r>
      <w:r w:rsidR="00A41555" w:rsidRPr="00C74C84">
        <w:rPr>
          <w:strike/>
          <w:color w:val="FF0000"/>
          <w:vertAlign w:val="superscript"/>
        </w:rPr>
        <w:t>th</w:t>
      </w:r>
      <w:r w:rsidR="00A41555" w:rsidRPr="00C74C84">
        <w:rPr>
          <w:strike/>
          <w:color w:val="FF0000"/>
        </w:rPr>
        <w:t xml:space="preserve"> birthday will be assigned a handicap of 20 yards. All additional yardage increases or reductions will be earned.</w:t>
      </w:r>
      <w:r w:rsidR="00A41555" w:rsidRPr="00C74C84">
        <w:rPr>
          <w:color w:val="FF0000"/>
        </w:rPr>
        <w:t xml:space="preserve"> </w:t>
      </w:r>
      <w:r w:rsidR="00236AB8" w:rsidRPr="00C74C84">
        <w:rPr>
          <w:color w:val="00B050"/>
        </w:rPr>
        <w:t>All new male shooters, that have reached their 15</w:t>
      </w:r>
      <w:r w:rsidR="00236AB8" w:rsidRPr="00C74C84">
        <w:rPr>
          <w:color w:val="00B050"/>
          <w:vertAlign w:val="superscript"/>
        </w:rPr>
        <w:t>th</w:t>
      </w:r>
      <w:r w:rsidR="00236AB8" w:rsidRPr="00C74C84">
        <w:rPr>
          <w:color w:val="00B050"/>
        </w:rPr>
        <w:t xml:space="preserve"> birthday, shall be assigned a starting yardage of 20.0 yards. Any subsequent yardage changes will be by earn or review.</w:t>
      </w:r>
    </w:p>
    <w:p w14:paraId="02D927C6" w14:textId="5FD790FF" w:rsidR="00236AB8" w:rsidRPr="00C74C84" w:rsidRDefault="00236AB8" w:rsidP="006A3B93"/>
    <w:p w14:paraId="51068DD1" w14:textId="72C90C41" w:rsidR="00922E43" w:rsidRPr="00C74C84" w:rsidRDefault="00922E43">
      <w:pPr>
        <w:rPr>
          <w:highlight w:val="lightGray"/>
        </w:rPr>
      </w:pPr>
      <w:r w:rsidRPr="00C74C84">
        <w:rPr>
          <w:highlight w:val="lightGray"/>
        </w:rPr>
        <w:t>Section VI, E.</w:t>
      </w:r>
    </w:p>
    <w:p w14:paraId="25E8073C" w14:textId="516A58BF" w:rsidR="00922E43" w:rsidRPr="00C74C84" w:rsidRDefault="00922E43">
      <w:pPr>
        <w:rPr>
          <w:highlight w:val="lightGray"/>
        </w:rPr>
      </w:pPr>
    </w:p>
    <w:p w14:paraId="77DB69F4" w14:textId="521D808B" w:rsidR="00922E43" w:rsidRPr="005F2A2D" w:rsidRDefault="00A27632">
      <w:pPr>
        <w:rPr>
          <w:color w:val="00B050"/>
        </w:rPr>
      </w:pPr>
      <w:r w:rsidRPr="00C74C84">
        <w:rPr>
          <w:highlight w:val="lightGray"/>
        </w:rPr>
        <w:t>E. Shoot Management may establish penalty yardage based on numbers of registered targets if those target requirements are printed in the program. In no event shall any shooter be assigned a handicap of less than</w:t>
      </w:r>
      <w:r w:rsidR="005F2A2D" w:rsidRPr="00C74C84">
        <w:rPr>
          <w:highlight w:val="lightGray"/>
        </w:rPr>
        <w:t xml:space="preserve"> </w:t>
      </w:r>
      <w:r w:rsidR="005F2A2D" w:rsidRPr="00C74C84">
        <w:rPr>
          <w:color w:val="00B050"/>
          <w:highlight w:val="lightGray"/>
        </w:rPr>
        <w:t>their current</w:t>
      </w:r>
      <w:r w:rsidRPr="00C74C84">
        <w:rPr>
          <w:highlight w:val="lightGray"/>
        </w:rPr>
        <w:t xml:space="preserve"> </w:t>
      </w:r>
      <w:r w:rsidRPr="00C74C84">
        <w:rPr>
          <w:strike/>
          <w:color w:val="FF0000"/>
          <w:highlight w:val="lightGray"/>
        </w:rPr>
        <w:t>the minimum</w:t>
      </w:r>
      <w:r w:rsidRPr="00C74C84">
        <w:rPr>
          <w:highlight w:val="lightGray"/>
        </w:rPr>
        <w:t xml:space="preserve"> yardage </w:t>
      </w:r>
      <w:r w:rsidRPr="00C74C84">
        <w:rPr>
          <w:strike/>
          <w:color w:val="FF0000"/>
          <w:highlight w:val="lightGray"/>
        </w:rPr>
        <w:t>appearing on his/her Average Card</w:t>
      </w:r>
      <w:r w:rsidRPr="00C74C84">
        <w:rPr>
          <w:highlight w:val="lightGray"/>
        </w:rPr>
        <w:t xml:space="preserve">. Penalty Yardage </w:t>
      </w:r>
      <w:r w:rsidRPr="00C74C84">
        <w:rPr>
          <w:strike/>
          <w:color w:val="FF0000"/>
          <w:highlight w:val="lightGray"/>
        </w:rPr>
        <w:t>may</w:t>
      </w:r>
      <w:r w:rsidR="005F2A2D" w:rsidRPr="00C74C84">
        <w:rPr>
          <w:highlight w:val="lightGray"/>
        </w:rPr>
        <w:t xml:space="preserve"> </w:t>
      </w:r>
      <w:r w:rsidR="005F2A2D" w:rsidRPr="00C74C84">
        <w:rPr>
          <w:color w:val="00B050"/>
          <w:highlight w:val="lightGray"/>
        </w:rPr>
        <w:t>must</w:t>
      </w:r>
      <w:r w:rsidRPr="00C74C84">
        <w:rPr>
          <w:highlight w:val="lightGray"/>
        </w:rPr>
        <w:t xml:space="preserve"> be posted at the Club prior to entry of any Handicap Event</w:t>
      </w:r>
      <w:r w:rsidR="005F2A2D" w:rsidRPr="00C74C84">
        <w:rPr>
          <w:highlight w:val="lightGray"/>
        </w:rPr>
        <w:t xml:space="preserve"> </w:t>
      </w:r>
      <w:r w:rsidR="005F2A2D" w:rsidRPr="00C74C84">
        <w:rPr>
          <w:color w:val="00B050"/>
          <w:highlight w:val="lightGray"/>
        </w:rPr>
        <w:t>if not</w:t>
      </w:r>
      <w:r w:rsidRPr="00C74C84">
        <w:rPr>
          <w:highlight w:val="lightGray"/>
        </w:rPr>
        <w:t xml:space="preserve"> </w:t>
      </w:r>
      <w:r w:rsidRPr="00C74C84">
        <w:rPr>
          <w:strike/>
          <w:color w:val="FF0000"/>
          <w:highlight w:val="lightGray"/>
        </w:rPr>
        <w:t>and will be deemed as</w:t>
      </w:r>
      <w:r w:rsidRPr="00C74C84">
        <w:rPr>
          <w:highlight w:val="lightGray"/>
        </w:rPr>
        <w:t xml:space="preserve"> printed in the program. </w:t>
      </w:r>
      <w:r w:rsidR="005F2A2D" w:rsidRPr="00C74C84">
        <w:rPr>
          <w:color w:val="00B050"/>
          <w:highlight w:val="lightGray"/>
        </w:rPr>
        <w:t>Penalty yardage shall not exceed 25 yards, or current yardage, whichever is greater.</w:t>
      </w:r>
    </w:p>
    <w:p w14:paraId="2E93935C" w14:textId="77777777" w:rsidR="00922E43" w:rsidRDefault="00922E43"/>
    <w:p w14:paraId="148713B9" w14:textId="30823EF7" w:rsidR="00084270" w:rsidRDefault="00F43AC0">
      <w:r>
        <w:t xml:space="preserve">Section X, D, 1. </w:t>
      </w:r>
    </w:p>
    <w:p w14:paraId="2F4A11E7" w14:textId="479D995E" w:rsidR="00F43AC0" w:rsidRDefault="00F43AC0"/>
    <w:p w14:paraId="04118BCF" w14:textId="45E17982" w:rsidR="00F43AC0" w:rsidRPr="00131925" w:rsidRDefault="00F43AC0">
      <w:pPr>
        <w:rPr>
          <w:color w:val="00B050"/>
        </w:rPr>
      </w:pPr>
      <w:r>
        <w:t xml:space="preserve">1. Once one (1) trophy shall be awarded to any one (1) person in any separate event. This means a contestant may not win both special category </w:t>
      </w:r>
      <w:r w:rsidR="00131925">
        <w:t xml:space="preserve">trophy and champion, runner-up/place, class, or yardage trophy in the same event. </w:t>
      </w:r>
      <w:r w:rsidR="00131925">
        <w:rPr>
          <w:color w:val="00B050"/>
        </w:rPr>
        <w:t xml:space="preserve">Shooter must complete the event to be eligible for ATA trophies and All-American points. </w:t>
      </w:r>
    </w:p>
    <w:p w14:paraId="005D0AEF" w14:textId="0C79330B" w:rsidR="00084270" w:rsidRDefault="00084270"/>
    <w:p w14:paraId="20A7D3AA" w14:textId="7816D197" w:rsidR="00084270" w:rsidRDefault="00084270">
      <w:bookmarkStart w:id="0" w:name="_GoBack"/>
    </w:p>
    <w:bookmarkEnd w:id="0"/>
    <w:p w14:paraId="1AC2F0C6" w14:textId="73CDA77E" w:rsidR="00084270" w:rsidRPr="00C74C84" w:rsidRDefault="00084270">
      <w:pPr>
        <w:rPr>
          <w:highlight w:val="lightGray"/>
        </w:rPr>
      </w:pPr>
      <w:r w:rsidRPr="00C74C84">
        <w:rPr>
          <w:highlight w:val="lightGray"/>
        </w:rPr>
        <w:lastRenderedPageBreak/>
        <w:t>Section X, D, 6.</w:t>
      </w:r>
    </w:p>
    <w:p w14:paraId="339F7CA4" w14:textId="087D80C4" w:rsidR="00084270" w:rsidRPr="00C74C84" w:rsidRDefault="00084270">
      <w:pPr>
        <w:rPr>
          <w:highlight w:val="lightGray"/>
        </w:rPr>
      </w:pPr>
    </w:p>
    <w:p w14:paraId="51C182DE" w14:textId="6CCBBB79" w:rsidR="00084270" w:rsidRDefault="00084270">
      <w:pPr>
        <w:rPr>
          <w:color w:val="00B050"/>
        </w:rPr>
      </w:pPr>
      <w:r w:rsidRPr="00C74C84">
        <w:rPr>
          <w:color w:val="00B050"/>
          <w:highlight w:val="lightGray"/>
        </w:rPr>
        <w:t>6. Once started, any event must be completed within 24 hours of the last event of the tournament. If any event is not completed, all unused target and option money must be refunded to the shooters who do not complete the event.</w:t>
      </w:r>
      <w:r w:rsidRPr="00084270">
        <w:rPr>
          <w:color w:val="00B050"/>
        </w:rPr>
        <w:t xml:space="preserve"> </w:t>
      </w:r>
    </w:p>
    <w:p w14:paraId="5EE410B5" w14:textId="6E61E46A" w:rsidR="00131925" w:rsidRDefault="00131925">
      <w:pPr>
        <w:rPr>
          <w:color w:val="00B050"/>
        </w:rPr>
      </w:pPr>
    </w:p>
    <w:p w14:paraId="3C84AF98" w14:textId="2A2DA70F" w:rsidR="00131925" w:rsidRPr="00131925" w:rsidRDefault="00131925">
      <w:r w:rsidRPr="00131925">
        <w:t>Section XII, B, 2, a.</w:t>
      </w:r>
    </w:p>
    <w:p w14:paraId="346EA1D2" w14:textId="1342D80C" w:rsidR="00131925" w:rsidRPr="00131925" w:rsidRDefault="00131925"/>
    <w:p w14:paraId="06670746" w14:textId="6391A588" w:rsidR="00131925" w:rsidRDefault="00991348">
      <w:r>
        <w:t>a. who is under the obvious influence of alcohol or drugs before starting or during any event, sub-event, shoot-off or practice, or who consumes any alcoholic beverage or drugs during participation in any event, sub event or between events or sub events held on the same day including shoot-offs and practice. For purposes of this rule, “drugs” shall mean any illegal</w:t>
      </w:r>
      <w:r w:rsidR="00CE0A50">
        <w:rPr>
          <w:color w:val="00B050"/>
        </w:rPr>
        <w:t>, or recreational</w:t>
      </w:r>
      <w:r>
        <w:t xml:space="preserve"> drug, and shall also mean any prescription medication if that prescription medication affects the judgement or conduct of the contestant to a degree that renders the contestant incapable of safely participating in the sport of trapshooting, whether during a registered event and/or tournament or practice; or</w:t>
      </w:r>
    </w:p>
    <w:p w14:paraId="6588378F" w14:textId="35C84B08" w:rsidR="00CE0A50" w:rsidRDefault="00CE0A50"/>
    <w:p w14:paraId="5FF342D4" w14:textId="0E9DB3C5" w:rsidR="00CE0A50" w:rsidRDefault="00CE0A50"/>
    <w:p w14:paraId="53063BC5" w14:textId="312FDF0A" w:rsidR="00BA2A93" w:rsidRDefault="00BA2A93"/>
    <w:p w14:paraId="148C60BF" w14:textId="68683841" w:rsidR="00BA2A93" w:rsidRDefault="00BA2A93"/>
    <w:p w14:paraId="014310A6" w14:textId="04E26D86" w:rsidR="00BA2A93" w:rsidRDefault="00BA2A93"/>
    <w:p w14:paraId="7D907083" w14:textId="29395E31" w:rsidR="00BA2A93" w:rsidRDefault="00BA2A93"/>
    <w:p w14:paraId="18DF3720" w14:textId="46527861" w:rsidR="00BA2A93" w:rsidRDefault="00BA2A93"/>
    <w:p w14:paraId="64E0EC17" w14:textId="23CE19CE" w:rsidR="00BA2A93" w:rsidRDefault="00BA2A93"/>
    <w:p w14:paraId="34C0B972" w14:textId="60971A70" w:rsidR="00BA2A93" w:rsidRDefault="00BA2A93"/>
    <w:p w14:paraId="1FDE143B" w14:textId="25BAD13C" w:rsidR="00BA2A93" w:rsidRDefault="00BA2A93"/>
    <w:p w14:paraId="0AF9AE50" w14:textId="0954089E" w:rsidR="00BA2A93" w:rsidRPr="00BA2A93" w:rsidRDefault="00BA2A93">
      <w:pPr>
        <w:rPr>
          <w:b/>
          <w:bCs/>
        </w:rPr>
      </w:pPr>
      <w:r>
        <w:rPr>
          <w:b/>
          <w:bCs/>
        </w:rPr>
        <w:t xml:space="preserve">~ </w:t>
      </w:r>
      <w:r w:rsidRPr="00BA2A93">
        <w:rPr>
          <w:b/>
          <w:bCs/>
        </w:rPr>
        <w:t>Red colored font indicates text/wording that has been removed, and green font indicates text/wording that has been added.</w:t>
      </w:r>
    </w:p>
    <w:sectPr w:rsidR="00BA2A93" w:rsidRPr="00BA2A93" w:rsidSect="0008427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973DF"/>
    <w:multiLevelType w:val="hybridMultilevel"/>
    <w:tmpl w:val="617C2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E433A2"/>
    <w:multiLevelType w:val="hybridMultilevel"/>
    <w:tmpl w:val="0FD48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AF42714"/>
    <w:multiLevelType w:val="hybridMultilevel"/>
    <w:tmpl w:val="B628C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270"/>
    <w:rsid w:val="00084270"/>
    <w:rsid w:val="00131925"/>
    <w:rsid w:val="00236AB8"/>
    <w:rsid w:val="002B71DC"/>
    <w:rsid w:val="004C1897"/>
    <w:rsid w:val="005F2A2D"/>
    <w:rsid w:val="006A3B93"/>
    <w:rsid w:val="0078013F"/>
    <w:rsid w:val="007D7864"/>
    <w:rsid w:val="007E4DBE"/>
    <w:rsid w:val="00917C07"/>
    <w:rsid w:val="00922E43"/>
    <w:rsid w:val="00930585"/>
    <w:rsid w:val="00952546"/>
    <w:rsid w:val="00991348"/>
    <w:rsid w:val="00A164C9"/>
    <w:rsid w:val="00A27632"/>
    <w:rsid w:val="00A41555"/>
    <w:rsid w:val="00A51BB7"/>
    <w:rsid w:val="00BA2A93"/>
    <w:rsid w:val="00C74C84"/>
    <w:rsid w:val="00CE0A50"/>
    <w:rsid w:val="00D1649E"/>
    <w:rsid w:val="00D96B31"/>
    <w:rsid w:val="00E536D7"/>
    <w:rsid w:val="00E7523A"/>
    <w:rsid w:val="00F43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F7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3A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3A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613</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Zollner</dc:creator>
  <cp:lastModifiedBy>townsendd</cp:lastModifiedBy>
  <cp:revision>2</cp:revision>
  <cp:lastPrinted>2019-08-19T20:59:00Z</cp:lastPrinted>
  <dcterms:created xsi:type="dcterms:W3CDTF">2019-08-20T14:42:00Z</dcterms:created>
  <dcterms:modified xsi:type="dcterms:W3CDTF">2019-08-20T14:42:00Z</dcterms:modified>
</cp:coreProperties>
</file>