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E977" w14:textId="55F18B34" w:rsidR="002255B0" w:rsidRDefault="008821E9">
      <w:pPr>
        <w:rPr>
          <w:sz w:val="40"/>
          <w:szCs w:val="40"/>
        </w:rPr>
      </w:pPr>
      <w:r w:rsidRPr="008821E9">
        <w:rPr>
          <w:b/>
          <w:i/>
          <w:sz w:val="52"/>
          <w:szCs w:val="52"/>
        </w:rPr>
        <w:t xml:space="preserve">   </w:t>
      </w:r>
      <w:r w:rsidR="005E2E91" w:rsidRPr="005E2E91">
        <w:rPr>
          <w:b/>
          <w:i/>
          <w:sz w:val="52"/>
          <w:szCs w:val="52"/>
          <w:u w:val="single"/>
        </w:rPr>
        <w:t>OHIO STATE TRAPSHOOTING FOUNDATION</w:t>
      </w:r>
      <w:r w:rsidR="005E2E91">
        <w:rPr>
          <w:sz w:val="40"/>
          <w:szCs w:val="40"/>
        </w:rPr>
        <w:t xml:space="preserve">     </w:t>
      </w:r>
      <w:r w:rsidR="002255B0">
        <w:rPr>
          <w:sz w:val="40"/>
          <w:szCs w:val="40"/>
        </w:rPr>
        <w:t xml:space="preserve">   </w:t>
      </w:r>
    </w:p>
    <w:p w14:paraId="46CAABAA" w14:textId="28A5C90B" w:rsidR="00474B36" w:rsidRDefault="002255B0">
      <w:pPr>
        <w:rPr>
          <w:sz w:val="40"/>
          <w:szCs w:val="40"/>
        </w:rPr>
      </w:pPr>
      <w:r>
        <w:rPr>
          <w:sz w:val="40"/>
          <w:szCs w:val="40"/>
        </w:rPr>
        <w:t xml:space="preserve">      </w:t>
      </w:r>
      <w:r w:rsidR="008821E9">
        <w:rPr>
          <w:sz w:val="40"/>
          <w:szCs w:val="40"/>
        </w:rPr>
        <w:t xml:space="preserve">   </w:t>
      </w:r>
      <w:r w:rsidR="005E2E91" w:rsidRPr="002255B0">
        <w:rPr>
          <w:color w:val="E36C0A" w:themeColor="accent6" w:themeShade="BF"/>
          <w:sz w:val="40"/>
          <w:szCs w:val="40"/>
        </w:rPr>
        <w:t xml:space="preserve">OCTOBER </w:t>
      </w:r>
      <w:r w:rsidR="00B02B38" w:rsidRPr="002255B0">
        <w:rPr>
          <w:color w:val="E36C0A" w:themeColor="accent6" w:themeShade="BF"/>
          <w:sz w:val="40"/>
          <w:szCs w:val="40"/>
        </w:rPr>
        <w:t>1</w:t>
      </w:r>
      <w:r w:rsidR="00D61908">
        <w:rPr>
          <w:color w:val="E36C0A" w:themeColor="accent6" w:themeShade="BF"/>
          <w:sz w:val="40"/>
          <w:szCs w:val="40"/>
        </w:rPr>
        <w:t>0</w:t>
      </w:r>
      <w:r w:rsidR="005E2E91" w:rsidRPr="002255B0">
        <w:rPr>
          <w:color w:val="E36C0A" w:themeColor="accent6" w:themeShade="BF"/>
          <w:sz w:val="40"/>
          <w:szCs w:val="40"/>
        </w:rPr>
        <w:t>, 20</w:t>
      </w:r>
      <w:r w:rsidR="00D61908">
        <w:rPr>
          <w:color w:val="E36C0A" w:themeColor="accent6" w:themeShade="BF"/>
          <w:sz w:val="40"/>
          <w:szCs w:val="40"/>
        </w:rPr>
        <w:t>20</w:t>
      </w:r>
      <w:r w:rsidR="005E2E91" w:rsidRPr="002255B0">
        <w:rPr>
          <w:color w:val="E36C0A" w:themeColor="accent6" w:themeShade="BF"/>
          <w:sz w:val="40"/>
          <w:szCs w:val="40"/>
        </w:rPr>
        <w:t xml:space="preserve">- </w:t>
      </w:r>
      <w:r w:rsidR="00F6675B" w:rsidRPr="002255B0">
        <w:rPr>
          <w:color w:val="E36C0A" w:themeColor="accent6" w:themeShade="BF"/>
          <w:sz w:val="40"/>
          <w:szCs w:val="40"/>
        </w:rPr>
        <w:t>CARDINAL SHOOTING CENTER</w:t>
      </w:r>
    </w:p>
    <w:p w14:paraId="5CA3013B" w14:textId="689B6CE6" w:rsidR="00FE2FC7" w:rsidRDefault="005E2E91">
      <w:pPr>
        <w:rPr>
          <w:sz w:val="28"/>
          <w:szCs w:val="28"/>
        </w:rPr>
      </w:pPr>
      <w:r w:rsidRPr="005E2E91">
        <w:rPr>
          <w:sz w:val="28"/>
          <w:szCs w:val="28"/>
        </w:rPr>
        <w:t xml:space="preserve">The meeting was called to order by </w:t>
      </w:r>
      <w:r>
        <w:rPr>
          <w:sz w:val="28"/>
          <w:szCs w:val="28"/>
        </w:rPr>
        <w:t>C</w:t>
      </w:r>
      <w:r w:rsidRPr="005E2E91">
        <w:rPr>
          <w:sz w:val="28"/>
          <w:szCs w:val="28"/>
        </w:rPr>
        <w:t>hairman Dennis Filo at 9:0</w:t>
      </w:r>
      <w:r w:rsidR="00FE2FC7">
        <w:rPr>
          <w:sz w:val="28"/>
          <w:szCs w:val="28"/>
        </w:rPr>
        <w:t>5</w:t>
      </w:r>
      <w:r w:rsidRPr="005E2E91">
        <w:rPr>
          <w:sz w:val="28"/>
          <w:szCs w:val="28"/>
        </w:rPr>
        <w:t xml:space="preserve"> a.m.</w:t>
      </w:r>
      <w:r>
        <w:rPr>
          <w:sz w:val="28"/>
          <w:szCs w:val="28"/>
        </w:rPr>
        <w:t xml:space="preserve">  </w:t>
      </w:r>
      <w:r w:rsidR="00C50FB2">
        <w:rPr>
          <w:sz w:val="28"/>
          <w:szCs w:val="28"/>
        </w:rPr>
        <w:t>D</w:t>
      </w:r>
      <w:r w:rsidR="00743EB6">
        <w:rPr>
          <w:sz w:val="28"/>
          <w:szCs w:val="28"/>
        </w:rPr>
        <w:t xml:space="preserve">ennis welcomed the new Board members.  </w:t>
      </w:r>
      <w:r w:rsidR="0026211B">
        <w:rPr>
          <w:sz w:val="28"/>
          <w:szCs w:val="28"/>
        </w:rPr>
        <w:t>Secretary Noreen</w:t>
      </w:r>
      <w:r>
        <w:rPr>
          <w:sz w:val="28"/>
          <w:szCs w:val="28"/>
        </w:rPr>
        <w:t xml:space="preserve"> Snively called the roll and the following Officers and Directors were </w:t>
      </w:r>
      <w:r w:rsidR="004E0077">
        <w:rPr>
          <w:sz w:val="28"/>
          <w:szCs w:val="28"/>
        </w:rPr>
        <w:t xml:space="preserve">also </w:t>
      </w:r>
      <w:r>
        <w:rPr>
          <w:sz w:val="28"/>
          <w:szCs w:val="28"/>
        </w:rPr>
        <w:t xml:space="preserve">present: </w:t>
      </w:r>
    </w:p>
    <w:p w14:paraId="1E293399" w14:textId="0D38D534" w:rsidR="00FE2FC7" w:rsidRDefault="005E2E91">
      <w:pPr>
        <w:rPr>
          <w:sz w:val="28"/>
          <w:szCs w:val="28"/>
        </w:rPr>
      </w:pPr>
      <w:r>
        <w:rPr>
          <w:sz w:val="28"/>
          <w:szCs w:val="28"/>
        </w:rPr>
        <w:t xml:space="preserve">O.S.T.A. President </w:t>
      </w:r>
      <w:r w:rsidR="00B02B38">
        <w:rPr>
          <w:sz w:val="28"/>
          <w:szCs w:val="28"/>
        </w:rPr>
        <w:t>and S</w:t>
      </w:r>
      <w:r w:rsidR="00FE2FC7">
        <w:rPr>
          <w:sz w:val="28"/>
          <w:szCs w:val="28"/>
        </w:rPr>
        <w:t>.E.</w:t>
      </w:r>
      <w:r w:rsidR="00B02B38">
        <w:rPr>
          <w:sz w:val="28"/>
          <w:szCs w:val="28"/>
        </w:rPr>
        <w:t xml:space="preserve"> Zone Director </w:t>
      </w:r>
      <w:r w:rsidR="00FE2FC7">
        <w:rPr>
          <w:sz w:val="28"/>
          <w:szCs w:val="28"/>
        </w:rPr>
        <w:t>Steve Corwin, O.S.T.A. Vice President and N.E. Zone Director</w:t>
      </w:r>
      <w:r w:rsidR="00FE2FC7" w:rsidRPr="00FE2FC7">
        <w:rPr>
          <w:sz w:val="28"/>
          <w:szCs w:val="28"/>
        </w:rPr>
        <w:t xml:space="preserve"> </w:t>
      </w:r>
      <w:r w:rsidR="00FE2FC7">
        <w:rPr>
          <w:sz w:val="28"/>
          <w:szCs w:val="28"/>
        </w:rPr>
        <w:t>Ron Arter, Treasurer Lisa Caplinger, S.E. Zone Director and 1st Alternate A.T.A. Delegate Robert Caplinger, N.W. Zone Directors Jeff Sparks and Randy Pohlman,</w:t>
      </w:r>
      <w:r w:rsidR="00FE2FC7" w:rsidRPr="00FE2FC7">
        <w:rPr>
          <w:sz w:val="28"/>
          <w:szCs w:val="28"/>
        </w:rPr>
        <w:t xml:space="preserve"> </w:t>
      </w:r>
      <w:r w:rsidR="00FE2FC7">
        <w:rPr>
          <w:sz w:val="28"/>
          <w:szCs w:val="28"/>
        </w:rPr>
        <w:t>N.E. Zone Director Austin Jacob,</w:t>
      </w:r>
      <w:r w:rsidR="00FE2FC7" w:rsidRPr="00FE2FC7">
        <w:rPr>
          <w:sz w:val="28"/>
          <w:szCs w:val="28"/>
        </w:rPr>
        <w:t xml:space="preserve"> </w:t>
      </w:r>
      <w:r w:rsidR="00FE2FC7">
        <w:rPr>
          <w:sz w:val="28"/>
          <w:szCs w:val="28"/>
        </w:rPr>
        <w:t>S.W. Zone Director and Past President Tim Hunsaker, Director-at-Large Michelle Charniga, Youth Director Rob Kinsella,</w:t>
      </w:r>
      <w:r w:rsidR="00FE2FC7" w:rsidRPr="00FE2FC7">
        <w:rPr>
          <w:sz w:val="28"/>
          <w:szCs w:val="28"/>
        </w:rPr>
        <w:t xml:space="preserve"> </w:t>
      </w:r>
      <w:r w:rsidR="00FE2FC7">
        <w:rPr>
          <w:sz w:val="28"/>
          <w:szCs w:val="28"/>
        </w:rPr>
        <w:t xml:space="preserve">Museum Director Betty Peterson,  S.W. Zone Director and A.T.A. Delegate Michael Blair, and 2nd Alternate A.T.A. Delegate Roger McNamer.  </w:t>
      </w:r>
    </w:p>
    <w:p w14:paraId="0095EF20" w14:textId="71D7A6DE" w:rsidR="008600C5" w:rsidRDefault="008600C5" w:rsidP="008600C5">
      <w:pPr>
        <w:rPr>
          <w:sz w:val="28"/>
          <w:szCs w:val="28"/>
        </w:rPr>
      </w:pPr>
      <w:r>
        <w:rPr>
          <w:sz w:val="28"/>
          <w:szCs w:val="28"/>
        </w:rPr>
        <w:t xml:space="preserve">(No Foundation minutes were reported since the last meeting was the </w:t>
      </w:r>
      <w:r w:rsidR="004E0077">
        <w:rPr>
          <w:sz w:val="28"/>
          <w:szCs w:val="28"/>
        </w:rPr>
        <w:t>a</w:t>
      </w:r>
      <w:r>
        <w:rPr>
          <w:sz w:val="28"/>
          <w:szCs w:val="28"/>
        </w:rPr>
        <w:t xml:space="preserve">nnual </w:t>
      </w:r>
      <w:r w:rsidR="004E0077">
        <w:rPr>
          <w:sz w:val="28"/>
          <w:szCs w:val="28"/>
        </w:rPr>
        <w:t>m</w:t>
      </w:r>
      <w:r>
        <w:rPr>
          <w:sz w:val="28"/>
          <w:szCs w:val="28"/>
        </w:rPr>
        <w:t xml:space="preserve">eeting held at the State </w:t>
      </w:r>
      <w:r w:rsidR="004E0077">
        <w:rPr>
          <w:sz w:val="28"/>
          <w:szCs w:val="28"/>
        </w:rPr>
        <w:t>Tournament</w:t>
      </w:r>
      <w:r>
        <w:rPr>
          <w:sz w:val="28"/>
          <w:szCs w:val="28"/>
        </w:rPr>
        <w:t>.)</w:t>
      </w:r>
    </w:p>
    <w:p w14:paraId="478303B5" w14:textId="57014769" w:rsidR="009F2B5C" w:rsidRDefault="004E0077">
      <w:pPr>
        <w:rPr>
          <w:sz w:val="28"/>
          <w:szCs w:val="28"/>
        </w:rPr>
      </w:pPr>
      <w:r>
        <w:rPr>
          <w:sz w:val="28"/>
          <w:szCs w:val="28"/>
        </w:rPr>
        <w:t>Lisa Caplinger</w:t>
      </w:r>
      <w:r w:rsidR="0026211B">
        <w:rPr>
          <w:sz w:val="28"/>
          <w:szCs w:val="28"/>
        </w:rPr>
        <w:t xml:space="preserve"> </w:t>
      </w:r>
      <w:r w:rsidR="000905A8">
        <w:rPr>
          <w:sz w:val="28"/>
          <w:szCs w:val="28"/>
        </w:rPr>
        <w:t>presented the interim income/expense report for January 1, 20</w:t>
      </w:r>
      <w:r>
        <w:rPr>
          <w:sz w:val="28"/>
          <w:szCs w:val="28"/>
        </w:rPr>
        <w:t>20</w:t>
      </w:r>
      <w:r w:rsidR="000905A8">
        <w:rPr>
          <w:sz w:val="28"/>
          <w:szCs w:val="28"/>
        </w:rPr>
        <w:t xml:space="preserve"> to September 30, 20</w:t>
      </w:r>
      <w:r>
        <w:rPr>
          <w:sz w:val="28"/>
          <w:szCs w:val="28"/>
        </w:rPr>
        <w:t>20</w:t>
      </w:r>
      <w:r w:rsidR="000905A8">
        <w:rPr>
          <w:sz w:val="28"/>
          <w:szCs w:val="28"/>
        </w:rPr>
        <w:t xml:space="preserve"> for the </w:t>
      </w:r>
      <w:r w:rsidR="00422235">
        <w:rPr>
          <w:sz w:val="28"/>
          <w:szCs w:val="28"/>
        </w:rPr>
        <w:t>B</w:t>
      </w:r>
      <w:r w:rsidR="000905A8">
        <w:rPr>
          <w:sz w:val="28"/>
          <w:szCs w:val="28"/>
        </w:rPr>
        <w:t>oard to review.  The opening balance for the year was $</w:t>
      </w:r>
      <w:r w:rsidR="00652B5E">
        <w:rPr>
          <w:sz w:val="28"/>
          <w:szCs w:val="28"/>
        </w:rPr>
        <w:t>88,303</w:t>
      </w:r>
      <w:r w:rsidR="000905A8">
        <w:rPr>
          <w:sz w:val="28"/>
          <w:szCs w:val="28"/>
        </w:rPr>
        <w:t>.</w:t>
      </w:r>
      <w:r w:rsidR="00652B5E">
        <w:rPr>
          <w:sz w:val="28"/>
          <w:szCs w:val="28"/>
        </w:rPr>
        <w:t>22</w:t>
      </w:r>
      <w:r w:rsidR="000905A8">
        <w:rPr>
          <w:sz w:val="28"/>
          <w:szCs w:val="28"/>
        </w:rPr>
        <w:t xml:space="preserve"> and the balance at the close of the report was $</w:t>
      </w:r>
      <w:r w:rsidR="00652B5E">
        <w:rPr>
          <w:sz w:val="28"/>
          <w:szCs w:val="28"/>
        </w:rPr>
        <w:t>91</w:t>
      </w:r>
      <w:r w:rsidR="000905A8">
        <w:rPr>
          <w:sz w:val="28"/>
          <w:szCs w:val="28"/>
        </w:rPr>
        <w:t>,</w:t>
      </w:r>
      <w:r w:rsidR="00652B5E">
        <w:rPr>
          <w:sz w:val="28"/>
          <w:szCs w:val="28"/>
        </w:rPr>
        <w:t>403.50</w:t>
      </w:r>
      <w:r w:rsidR="000905A8">
        <w:rPr>
          <w:sz w:val="28"/>
          <w:szCs w:val="28"/>
        </w:rPr>
        <w:t xml:space="preserve">.  </w:t>
      </w:r>
      <w:r w:rsidR="00652B5E">
        <w:rPr>
          <w:sz w:val="28"/>
          <w:szCs w:val="28"/>
        </w:rPr>
        <w:t>On August 11th</w:t>
      </w:r>
      <w:r w:rsidR="00837F51">
        <w:rPr>
          <w:sz w:val="28"/>
          <w:szCs w:val="28"/>
        </w:rPr>
        <w:t xml:space="preserve">, we took our </w:t>
      </w:r>
      <w:r w:rsidR="00652B5E">
        <w:rPr>
          <w:sz w:val="28"/>
          <w:szCs w:val="28"/>
        </w:rPr>
        <w:t xml:space="preserve">MidwayUSA </w:t>
      </w:r>
      <w:r w:rsidR="00837F51">
        <w:rPr>
          <w:sz w:val="28"/>
          <w:szCs w:val="28"/>
        </w:rPr>
        <w:t>5% draw ($2</w:t>
      </w:r>
      <w:r w:rsidR="00652B5E">
        <w:rPr>
          <w:sz w:val="28"/>
          <w:szCs w:val="28"/>
        </w:rPr>
        <w:t>6</w:t>
      </w:r>
      <w:r w:rsidR="00837F51">
        <w:rPr>
          <w:sz w:val="28"/>
          <w:szCs w:val="28"/>
        </w:rPr>
        <w:t>,</w:t>
      </w:r>
      <w:r w:rsidR="00652B5E">
        <w:rPr>
          <w:sz w:val="28"/>
          <w:szCs w:val="28"/>
        </w:rPr>
        <w:t>532</w:t>
      </w:r>
      <w:r w:rsidR="00837F51">
        <w:rPr>
          <w:sz w:val="28"/>
          <w:szCs w:val="28"/>
        </w:rPr>
        <w:t>.00)</w:t>
      </w:r>
      <w:r w:rsidR="00652B5E">
        <w:rPr>
          <w:sz w:val="28"/>
          <w:szCs w:val="28"/>
        </w:rPr>
        <w:t>.  Ron Arter</w:t>
      </w:r>
      <w:r w:rsidR="00837F51">
        <w:rPr>
          <w:sz w:val="28"/>
          <w:szCs w:val="28"/>
        </w:rPr>
        <w:t xml:space="preserve"> moved to accept the report and with a move to second, the report passed unanimously.  </w:t>
      </w:r>
    </w:p>
    <w:p w14:paraId="671D7942" w14:textId="69509FD4" w:rsidR="00652B5E" w:rsidRDefault="00C50FB2">
      <w:pPr>
        <w:rPr>
          <w:sz w:val="28"/>
          <w:szCs w:val="28"/>
        </w:rPr>
      </w:pPr>
      <w:r>
        <w:rPr>
          <w:sz w:val="28"/>
          <w:szCs w:val="28"/>
        </w:rPr>
        <w:t xml:space="preserve">The Foundation did not receive any income from the Zone Shoot 50/50 as it was cancelled.  However, the State Shoot 50/50 income was $496.00.  An additional profit of $7,040.00 was made from the </w:t>
      </w:r>
      <w:r w:rsidR="000D0DD6">
        <w:rPr>
          <w:sz w:val="28"/>
          <w:szCs w:val="28"/>
        </w:rPr>
        <w:t>other</w:t>
      </w:r>
      <w:r>
        <w:rPr>
          <w:sz w:val="28"/>
          <w:szCs w:val="28"/>
        </w:rPr>
        <w:t xml:space="preserve"> raffles and prizes.</w:t>
      </w:r>
    </w:p>
    <w:p w14:paraId="4FD00152" w14:textId="6133384E" w:rsidR="00D269D5" w:rsidRDefault="00EC1BCF" w:rsidP="00743EB6">
      <w:pPr>
        <w:rPr>
          <w:sz w:val="28"/>
          <w:szCs w:val="28"/>
        </w:rPr>
      </w:pPr>
      <w:r>
        <w:rPr>
          <w:sz w:val="28"/>
          <w:szCs w:val="28"/>
        </w:rPr>
        <w:t xml:space="preserve">Noreen provided the </w:t>
      </w:r>
      <w:r w:rsidR="00743EB6">
        <w:rPr>
          <w:sz w:val="28"/>
          <w:szCs w:val="28"/>
        </w:rPr>
        <w:t>B</w:t>
      </w:r>
      <w:r>
        <w:rPr>
          <w:sz w:val="28"/>
          <w:szCs w:val="28"/>
        </w:rPr>
        <w:t xml:space="preserve">oard with a copy of the Hall of Fame candidate list, and the selection committee. </w:t>
      </w:r>
      <w:r w:rsidR="0039345D">
        <w:rPr>
          <w:sz w:val="28"/>
          <w:szCs w:val="28"/>
        </w:rPr>
        <w:t xml:space="preserve"> </w:t>
      </w:r>
      <w:r w:rsidR="00743EB6">
        <w:rPr>
          <w:sz w:val="28"/>
          <w:szCs w:val="28"/>
        </w:rPr>
        <w:t xml:space="preserve">The Board reviewed the </w:t>
      </w:r>
      <w:r w:rsidR="0039345D">
        <w:rPr>
          <w:sz w:val="28"/>
          <w:szCs w:val="28"/>
        </w:rPr>
        <w:t>Hall of Fame ceremony</w:t>
      </w:r>
      <w:r w:rsidR="00743EB6">
        <w:rPr>
          <w:sz w:val="28"/>
          <w:szCs w:val="28"/>
        </w:rPr>
        <w:t xml:space="preserve"> and determined that the Thursday presentations will be moved back to the area in front of the grandstand bleachers, weather permitting.   The audience conversation on the vendor walkway was so loud during the ceremony that it became distracting and disrespectful.  It is hoped that moving the ceremony over to the bleachers will </w:t>
      </w:r>
      <w:r w:rsidR="00D76D9B">
        <w:rPr>
          <w:sz w:val="28"/>
          <w:szCs w:val="28"/>
        </w:rPr>
        <w:t xml:space="preserve">separate the crowd from those interested in the induction speeches and presentations, from those that prefer to just visit.  Due to the great response </w:t>
      </w:r>
      <w:r w:rsidR="005C6425">
        <w:rPr>
          <w:sz w:val="28"/>
          <w:szCs w:val="28"/>
        </w:rPr>
        <w:t>to</w:t>
      </w:r>
      <w:r w:rsidR="00D76D9B">
        <w:rPr>
          <w:sz w:val="28"/>
          <w:szCs w:val="28"/>
        </w:rPr>
        <w:t xml:space="preserve"> the “goodie </w:t>
      </w:r>
      <w:proofErr w:type="gramStart"/>
      <w:r w:rsidR="00A90F55">
        <w:rPr>
          <w:sz w:val="28"/>
          <w:szCs w:val="28"/>
        </w:rPr>
        <w:t>bags“ last</w:t>
      </w:r>
      <w:proofErr w:type="gramEnd"/>
      <w:r w:rsidR="00D76D9B">
        <w:rPr>
          <w:sz w:val="28"/>
          <w:szCs w:val="28"/>
        </w:rPr>
        <w:t xml:space="preserve"> year, Betty is planning to prepare something similar for 2021.  Director Blair moved to provide a budget </w:t>
      </w:r>
      <w:r w:rsidR="00D76D9B" w:rsidRPr="00D76D9B">
        <w:rPr>
          <w:sz w:val="28"/>
          <w:szCs w:val="28"/>
        </w:rPr>
        <w:t>of up to $3,500.00</w:t>
      </w:r>
      <w:r w:rsidR="00D76D9B">
        <w:rPr>
          <w:sz w:val="28"/>
          <w:szCs w:val="28"/>
        </w:rPr>
        <w:t xml:space="preserve">, for the annual Hall of Fame reception.  With a move” to second, the motion passed unanimously.  </w:t>
      </w:r>
      <w:r w:rsidR="005C6425">
        <w:rPr>
          <w:sz w:val="28"/>
          <w:szCs w:val="28"/>
        </w:rPr>
        <w:t xml:space="preserve">Betty is requesting donations for </w:t>
      </w:r>
      <w:r w:rsidR="005C6425">
        <w:rPr>
          <w:sz w:val="28"/>
          <w:szCs w:val="28"/>
        </w:rPr>
        <w:lastRenderedPageBreak/>
        <w:t xml:space="preserve">the reception.   Middletown Sportsmen’s Club will again donate the beer.  Secretary Snively prepared and distributed the Hall of </w:t>
      </w:r>
      <w:r w:rsidR="000D0DD6">
        <w:rPr>
          <w:sz w:val="28"/>
          <w:szCs w:val="28"/>
        </w:rPr>
        <w:t>F</w:t>
      </w:r>
      <w:r w:rsidR="005C6425">
        <w:rPr>
          <w:sz w:val="28"/>
          <w:szCs w:val="28"/>
        </w:rPr>
        <w:t>ame notebooks for the committee members and they will meet in November.  Steve Stedman will be the new NE Zone committee member to replace Ron Arter next year.  Noreen suggested that the museum hours be adjusted for Saturday of the State Shoot</w:t>
      </w:r>
      <w:r w:rsidR="00D269D5">
        <w:rPr>
          <w:sz w:val="28"/>
          <w:szCs w:val="28"/>
        </w:rPr>
        <w:t xml:space="preserve"> so that category shooters and Director’</w:t>
      </w:r>
      <w:r w:rsidR="000D0DD6">
        <w:rPr>
          <w:sz w:val="28"/>
          <w:szCs w:val="28"/>
        </w:rPr>
        <w:t>s</w:t>
      </w:r>
      <w:r w:rsidR="00D269D5">
        <w:rPr>
          <w:sz w:val="28"/>
          <w:szCs w:val="28"/>
        </w:rPr>
        <w:t xml:space="preserve"> Cup competitors can sign up at the museum before the 10:00 a.m. cut off.  The pick</w:t>
      </w:r>
      <w:r w:rsidR="00D77911">
        <w:rPr>
          <w:sz w:val="28"/>
          <w:szCs w:val="28"/>
        </w:rPr>
        <w:t>-</w:t>
      </w:r>
      <w:r w:rsidR="00D269D5">
        <w:rPr>
          <w:sz w:val="28"/>
          <w:szCs w:val="28"/>
        </w:rPr>
        <w:t>up times for the shell raffle will be listed in the program and announced during the shoot.</w:t>
      </w:r>
    </w:p>
    <w:p w14:paraId="4BF24EE9" w14:textId="44CC5203" w:rsidR="00651640" w:rsidRDefault="00743EB6" w:rsidP="00743EB6">
      <w:pPr>
        <w:rPr>
          <w:sz w:val="28"/>
          <w:szCs w:val="28"/>
        </w:rPr>
      </w:pPr>
      <w:r>
        <w:rPr>
          <w:sz w:val="28"/>
          <w:szCs w:val="28"/>
        </w:rPr>
        <w:t xml:space="preserve">Rob presented the </w:t>
      </w:r>
      <w:r w:rsidR="003C40EC">
        <w:rPr>
          <w:sz w:val="28"/>
          <w:szCs w:val="28"/>
        </w:rPr>
        <w:t>B</w:t>
      </w:r>
      <w:r>
        <w:rPr>
          <w:sz w:val="28"/>
          <w:szCs w:val="28"/>
        </w:rPr>
        <w:t xml:space="preserve">oard with the MidwayUSA fundraiser options that are currently available.  In January, the Board will make their final decision on the items for the 2021 </w:t>
      </w:r>
      <w:r w:rsidRPr="00652B5E">
        <w:rPr>
          <w:sz w:val="28"/>
          <w:szCs w:val="28"/>
        </w:rPr>
        <w:t>MIDWAYUSA Foundation</w:t>
      </w:r>
      <w:r w:rsidRPr="00594F2B">
        <w:rPr>
          <w:color w:val="FF0000"/>
          <w:sz w:val="28"/>
          <w:szCs w:val="28"/>
        </w:rPr>
        <w:t xml:space="preserve"> </w:t>
      </w:r>
      <w:r>
        <w:rPr>
          <w:sz w:val="28"/>
          <w:szCs w:val="28"/>
        </w:rPr>
        <w:t xml:space="preserve">Give-A-Way. </w:t>
      </w:r>
      <w:r w:rsidR="003C40EC">
        <w:rPr>
          <w:sz w:val="28"/>
          <w:szCs w:val="28"/>
        </w:rPr>
        <w:t xml:space="preserve"> Rob stated he thought the SCTP State competition went well considering the Covid</w:t>
      </w:r>
      <w:r w:rsidR="00A23DD9">
        <w:rPr>
          <w:sz w:val="28"/>
          <w:szCs w:val="28"/>
        </w:rPr>
        <w:t>-19 restriction was lifted just weeks before the shoot</w:t>
      </w:r>
      <w:r w:rsidR="003C40EC">
        <w:rPr>
          <w:sz w:val="28"/>
          <w:szCs w:val="28"/>
        </w:rPr>
        <w:t>.  The attendance was down</w:t>
      </w:r>
      <w:r w:rsidR="00A23DD9">
        <w:rPr>
          <w:sz w:val="28"/>
          <w:szCs w:val="28"/>
        </w:rPr>
        <w:t xml:space="preserve"> in part because</w:t>
      </w:r>
      <w:r w:rsidR="003C40EC">
        <w:rPr>
          <w:sz w:val="28"/>
          <w:szCs w:val="28"/>
        </w:rPr>
        <w:t xml:space="preserve"> the Chippewa teams decided to sit out for the year. </w:t>
      </w:r>
      <w:r w:rsidR="00A23DD9">
        <w:rPr>
          <w:sz w:val="28"/>
          <w:szCs w:val="28"/>
        </w:rPr>
        <w:t xml:space="preserve"> A small group of their shooters still wanted to participate</w:t>
      </w:r>
      <w:r w:rsidR="000D0DD6">
        <w:rPr>
          <w:sz w:val="28"/>
          <w:szCs w:val="28"/>
        </w:rPr>
        <w:t>,</w:t>
      </w:r>
      <w:r w:rsidR="00A23DD9">
        <w:rPr>
          <w:sz w:val="28"/>
          <w:szCs w:val="28"/>
        </w:rPr>
        <w:t xml:space="preserve"> so arrangements were made to accommodate them.  A total of 397 athletes took part in the competition, representing 4 states with a total of 29 teams.  There were 331 male and 66 female shooters.  The top shooters were </w:t>
      </w:r>
      <w:r w:rsidR="003C40EC">
        <w:rPr>
          <w:sz w:val="28"/>
          <w:szCs w:val="28"/>
        </w:rPr>
        <w:t xml:space="preserve">Ryan Denes </w:t>
      </w:r>
      <w:r w:rsidR="00A23DD9">
        <w:rPr>
          <w:sz w:val="28"/>
          <w:szCs w:val="28"/>
        </w:rPr>
        <w:t xml:space="preserve">with a </w:t>
      </w:r>
      <w:r w:rsidR="003C40EC">
        <w:rPr>
          <w:sz w:val="28"/>
          <w:szCs w:val="28"/>
        </w:rPr>
        <w:t>200</w:t>
      </w:r>
      <w:r w:rsidR="000D0DD6">
        <w:rPr>
          <w:sz w:val="28"/>
          <w:szCs w:val="28"/>
        </w:rPr>
        <w:t xml:space="preserve"> </w:t>
      </w:r>
      <w:r w:rsidR="00A23DD9">
        <w:rPr>
          <w:sz w:val="28"/>
          <w:szCs w:val="28"/>
        </w:rPr>
        <w:t>straight and Samuel Hoskinson with a score of 199.  The High Collegiate shooter was Chase Cunningham with a 197.</w:t>
      </w:r>
      <w:r w:rsidR="003C40EC">
        <w:rPr>
          <w:sz w:val="28"/>
          <w:szCs w:val="28"/>
        </w:rPr>
        <w:t xml:space="preserve">   The Rookie shooters did their best </w:t>
      </w:r>
      <w:r w:rsidR="00483301">
        <w:rPr>
          <w:sz w:val="28"/>
          <w:szCs w:val="28"/>
        </w:rPr>
        <w:t>co</w:t>
      </w:r>
      <w:r w:rsidR="003C40EC">
        <w:rPr>
          <w:sz w:val="28"/>
          <w:szCs w:val="28"/>
        </w:rPr>
        <w:t>nsidering they were only able to have 3 or 4 practices under their belt before the tournament.</w:t>
      </w:r>
      <w:r w:rsidR="003D7156">
        <w:rPr>
          <w:sz w:val="28"/>
          <w:szCs w:val="28"/>
        </w:rPr>
        <w:t xml:space="preserve"> </w:t>
      </w:r>
      <w:r w:rsidR="00483301">
        <w:rPr>
          <w:sz w:val="28"/>
          <w:szCs w:val="28"/>
        </w:rPr>
        <w:t xml:space="preserve">  The </w:t>
      </w:r>
      <w:r w:rsidR="001C4106">
        <w:rPr>
          <w:sz w:val="28"/>
          <w:szCs w:val="28"/>
        </w:rPr>
        <w:t xml:space="preserve">Rookie </w:t>
      </w:r>
      <w:r w:rsidR="00483301">
        <w:rPr>
          <w:sz w:val="28"/>
          <w:szCs w:val="28"/>
        </w:rPr>
        <w:t xml:space="preserve">Ohio Claybusters </w:t>
      </w:r>
      <w:r w:rsidR="001C4106">
        <w:rPr>
          <w:sz w:val="28"/>
          <w:szCs w:val="28"/>
        </w:rPr>
        <w:t xml:space="preserve">took first place with a 327/500.  The Intermediate Entry team of Gallia Shooting Aces took first place with a 397/500.  Intermediate Advance had Moulton Gun Club Youth Shooters coming in first with 949/1,000.  Ohio Claybusters LLC came in first for Junior Varsity with a score of 938/1,000.  Badin Clay Busters took first in Varsity with 964/1,000.  The Collegiate 4-man team was won by NE Ohio Collegiate Trap </w:t>
      </w:r>
      <w:r w:rsidR="00651640">
        <w:rPr>
          <w:sz w:val="28"/>
          <w:szCs w:val="28"/>
        </w:rPr>
        <w:t>Club with a score of 743/1,000.  Rob</w:t>
      </w:r>
      <w:r w:rsidR="00A23DD9">
        <w:rPr>
          <w:sz w:val="28"/>
          <w:szCs w:val="28"/>
        </w:rPr>
        <w:t xml:space="preserve"> expects to </w:t>
      </w:r>
      <w:r w:rsidR="001C4106">
        <w:rPr>
          <w:sz w:val="28"/>
          <w:szCs w:val="28"/>
        </w:rPr>
        <w:t xml:space="preserve">again use six </w:t>
      </w:r>
      <w:r w:rsidR="00A23DD9">
        <w:rPr>
          <w:sz w:val="28"/>
          <w:szCs w:val="28"/>
        </w:rPr>
        <w:t xml:space="preserve">banks for the 2021 shoot.  </w:t>
      </w:r>
      <w:r w:rsidR="00651640">
        <w:rPr>
          <w:sz w:val="28"/>
          <w:szCs w:val="28"/>
        </w:rPr>
        <w:t>If all Covid-19 restrictions are removed, he may decide to add another bank.</w:t>
      </w:r>
      <w:r w:rsidR="003D7156">
        <w:rPr>
          <w:sz w:val="28"/>
          <w:szCs w:val="28"/>
        </w:rPr>
        <w:t xml:space="preserve"> </w:t>
      </w:r>
      <w:r w:rsidR="00AF0A57">
        <w:rPr>
          <w:sz w:val="28"/>
          <w:szCs w:val="28"/>
        </w:rPr>
        <w:t xml:space="preserve"> </w:t>
      </w:r>
      <w:r w:rsidR="00AF0A57">
        <w:rPr>
          <w:sz w:val="28"/>
          <w:szCs w:val="28"/>
        </w:rPr>
        <w:t>Robert Caplinger moved to allow $2,000 for the SCTP budget.  With a move to second, the motion passed unanimously.</w:t>
      </w:r>
    </w:p>
    <w:p w14:paraId="02D484B6" w14:textId="723F6CD1" w:rsidR="00651640" w:rsidRDefault="000F41FA" w:rsidP="00743EB6">
      <w:pPr>
        <w:rPr>
          <w:sz w:val="28"/>
          <w:szCs w:val="28"/>
        </w:rPr>
      </w:pPr>
      <w:r>
        <w:rPr>
          <w:sz w:val="28"/>
          <w:szCs w:val="28"/>
        </w:rPr>
        <w:t xml:space="preserve">The SCTP Nationals were well attended with 1,523 </w:t>
      </w:r>
      <w:r w:rsidR="006A398E">
        <w:rPr>
          <w:sz w:val="28"/>
          <w:szCs w:val="28"/>
        </w:rPr>
        <w:t xml:space="preserve">trap </w:t>
      </w:r>
      <w:r>
        <w:rPr>
          <w:sz w:val="28"/>
          <w:szCs w:val="28"/>
        </w:rPr>
        <w:t>entries</w:t>
      </w:r>
      <w:r w:rsidR="006A398E">
        <w:rPr>
          <w:sz w:val="28"/>
          <w:szCs w:val="28"/>
        </w:rPr>
        <w:t xml:space="preserve"> – 104 shooters scored a minimum 195!</w:t>
      </w:r>
      <w:r>
        <w:rPr>
          <w:sz w:val="28"/>
          <w:szCs w:val="28"/>
        </w:rPr>
        <w:t xml:space="preserve">  A virtual shoot was conducted simultaneously</w:t>
      </w:r>
      <w:r w:rsidR="00651640">
        <w:rPr>
          <w:sz w:val="28"/>
          <w:szCs w:val="28"/>
        </w:rPr>
        <w:t xml:space="preserve"> for those teams that were unwilling to travel due to the pandemic. </w:t>
      </w:r>
      <w:r>
        <w:rPr>
          <w:sz w:val="28"/>
          <w:szCs w:val="28"/>
        </w:rPr>
        <w:t xml:space="preserve"> </w:t>
      </w:r>
      <w:r w:rsidR="00651640">
        <w:rPr>
          <w:sz w:val="28"/>
          <w:szCs w:val="28"/>
        </w:rPr>
        <w:t xml:space="preserve">There were 854 entries in skeet, 398 in handicap, 445 shot doubles and 944 </w:t>
      </w:r>
      <w:r w:rsidR="006A398E">
        <w:rPr>
          <w:sz w:val="28"/>
          <w:szCs w:val="28"/>
        </w:rPr>
        <w:t>shot sporting clays.  A total of 29 states was represented.</w:t>
      </w:r>
    </w:p>
    <w:p w14:paraId="29FBCA83" w14:textId="173C1E5B" w:rsidR="00C951EF" w:rsidRDefault="00C951EF" w:rsidP="00743EB6">
      <w:pPr>
        <w:rPr>
          <w:sz w:val="28"/>
          <w:szCs w:val="28"/>
        </w:rPr>
      </w:pPr>
      <w:r>
        <w:rPr>
          <w:sz w:val="28"/>
          <w:szCs w:val="28"/>
        </w:rPr>
        <w:t xml:space="preserve">The Collegiate Shoot has been postponed and may reschedule for March.  </w:t>
      </w:r>
      <w:r>
        <w:rPr>
          <w:sz w:val="28"/>
          <w:szCs w:val="28"/>
        </w:rPr>
        <w:t>Most of the participating colleges and universities were under a no travel order because of the Covid-19 restrictions.</w:t>
      </w:r>
    </w:p>
    <w:p w14:paraId="14C061A0" w14:textId="2EED1E66" w:rsidR="003C40EC" w:rsidRDefault="00FD6BCF" w:rsidP="00743EB6">
      <w:pPr>
        <w:rPr>
          <w:sz w:val="28"/>
          <w:szCs w:val="28"/>
        </w:rPr>
      </w:pPr>
      <w:r>
        <w:rPr>
          <w:sz w:val="28"/>
          <w:szCs w:val="28"/>
        </w:rPr>
        <w:lastRenderedPageBreak/>
        <w:t>T</w:t>
      </w:r>
      <w:r w:rsidR="00C951EF">
        <w:rPr>
          <w:sz w:val="28"/>
          <w:szCs w:val="28"/>
        </w:rPr>
        <w:t xml:space="preserve">he </w:t>
      </w:r>
      <w:r w:rsidR="00AF0A57">
        <w:rPr>
          <w:sz w:val="28"/>
          <w:szCs w:val="28"/>
        </w:rPr>
        <w:t xml:space="preserve">October </w:t>
      </w:r>
      <w:r w:rsidR="00C951EF">
        <w:rPr>
          <w:sz w:val="28"/>
          <w:szCs w:val="28"/>
        </w:rPr>
        <w:t>Midway Foundation Partner’s Conference was also cancelled.  A well-presented but lengthy virtual meeting was held October 9</w:t>
      </w:r>
      <w:r w:rsidR="00C951EF" w:rsidRPr="003D7156">
        <w:rPr>
          <w:sz w:val="28"/>
          <w:szCs w:val="28"/>
          <w:vertAlign w:val="superscript"/>
        </w:rPr>
        <w:t>th</w:t>
      </w:r>
      <w:r w:rsidR="00C951EF">
        <w:rPr>
          <w:sz w:val="28"/>
          <w:szCs w:val="28"/>
        </w:rPr>
        <w:t xml:space="preserve">.   </w:t>
      </w:r>
      <w:r w:rsidR="00AF0A57">
        <w:rPr>
          <w:sz w:val="28"/>
          <w:szCs w:val="28"/>
        </w:rPr>
        <w:t>The Partner Organization donations will cease after 2020 and they are limiting their donations based on levels of participation.  The Foundation is concentrating on their new Range Development Endowment/Grants (to reconstruct existing ranges and trap fields</w:t>
      </w:r>
      <w:r w:rsidR="00444945">
        <w:rPr>
          <w:sz w:val="28"/>
          <w:szCs w:val="28"/>
        </w:rPr>
        <w:t xml:space="preserve"> for youth), </w:t>
      </w:r>
      <w:r w:rsidR="00AF0A57">
        <w:rPr>
          <w:sz w:val="28"/>
          <w:szCs w:val="28"/>
        </w:rPr>
        <w:t>and Coaching Development Endowment/Grants</w:t>
      </w:r>
      <w:r w:rsidR="00444945">
        <w:rPr>
          <w:sz w:val="28"/>
          <w:szCs w:val="28"/>
        </w:rPr>
        <w:t xml:space="preserve"> (to help develop better coaching for youth teams.)  </w:t>
      </w:r>
      <w:r w:rsidR="00C951EF">
        <w:rPr>
          <w:sz w:val="28"/>
          <w:szCs w:val="28"/>
        </w:rPr>
        <w:t>Midway Farms is offering vintage guns- a partner organization fundraiser opportunity for those interested.</w:t>
      </w:r>
      <w:r>
        <w:rPr>
          <w:sz w:val="28"/>
          <w:szCs w:val="28"/>
        </w:rPr>
        <w:t xml:space="preserve">  </w:t>
      </w:r>
      <w:r w:rsidR="000F41FA">
        <w:rPr>
          <w:sz w:val="28"/>
          <w:szCs w:val="28"/>
        </w:rPr>
        <w:t xml:space="preserve">Youth Director Rob Kinsella </w:t>
      </w:r>
      <w:r w:rsidR="00C951EF">
        <w:rPr>
          <w:sz w:val="28"/>
          <w:szCs w:val="28"/>
        </w:rPr>
        <w:t>closed his report by saying</w:t>
      </w:r>
      <w:r w:rsidR="000F41FA">
        <w:rPr>
          <w:sz w:val="28"/>
          <w:szCs w:val="28"/>
        </w:rPr>
        <w:t xml:space="preserve">, “Ohio is youth strong because of the people around this table.”  </w:t>
      </w:r>
    </w:p>
    <w:p w14:paraId="4CF025D1" w14:textId="5870913A" w:rsidR="00F306B5" w:rsidRDefault="008821E9" w:rsidP="00F306B5">
      <w:pPr>
        <w:rPr>
          <w:sz w:val="28"/>
          <w:szCs w:val="28"/>
        </w:rPr>
      </w:pPr>
      <w:r>
        <w:rPr>
          <w:sz w:val="28"/>
          <w:szCs w:val="28"/>
        </w:rPr>
        <w:t xml:space="preserve">Foundation Chairman Dennis Filo </w:t>
      </w:r>
      <w:r w:rsidR="00444945">
        <w:rPr>
          <w:sz w:val="28"/>
          <w:szCs w:val="28"/>
        </w:rPr>
        <w:t>asked the Board to consider names for the Foundation scholarships, assigning a dollar amount with each name.  The Board is to share their ideas and decide on the names and amounts at the January meeting.</w:t>
      </w:r>
      <w:r w:rsidR="00F306B5">
        <w:rPr>
          <w:sz w:val="28"/>
          <w:szCs w:val="28"/>
        </w:rPr>
        <w:t xml:space="preserve">  The scholarship application deadline is March 1</w:t>
      </w:r>
      <w:r w:rsidR="00E066F6">
        <w:rPr>
          <w:sz w:val="28"/>
          <w:szCs w:val="28"/>
        </w:rPr>
        <w:t>5</w:t>
      </w:r>
      <w:r w:rsidR="00F306B5" w:rsidRPr="008462D4">
        <w:rPr>
          <w:sz w:val="28"/>
          <w:szCs w:val="28"/>
          <w:vertAlign w:val="superscript"/>
        </w:rPr>
        <w:t>th</w:t>
      </w:r>
      <w:r w:rsidR="00F306B5">
        <w:rPr>
          <w:sz w:val="28"/>
          <w:szCs w:val="28"/>
        </w:rPr>
        <w:t xml:space="preserve">.  </w:t>
      </w:r>
    </w:p>
    <w:p w14:paraId="17A8CDA1" w14:textId="11BEA0B2" w:rsidR="00444945" w:rsidRDefault="00444945" w:rsidP="00714757">
      <w:pPr>
        <w:rPr>
          <w:sz w:val="28"/>
          <w:szCs w:val="28"/>
        </w:rPr>
      </w:pPr>
      <w:r>
        <w:rPr>
          <w:sz w:val="28"/>
          <w:szCs w:val="28"/>
        </w:rPr>
        <w:t>Youth Director Rob Kinsella moved that the Board purchase a large brick in memory of Ed Detty.  With a move to second, the motion passed unanimously.   Secretary Snively will write an appropriate inscription and add the brick to her annual o</w:t>
      </w:r>
      <w:r w:rsidR="00A54F3D">
        <w:rPr>
          <w:sz w:val="28"/>
          <w:szCs w:val="28"/>
        </w:rPr>
        <w:t>rder</w:t>
      </w:r>
      <w:r>
        <w:rPr>
          <w:sz w:val="28"/>
          <w:szCs w:val="28"/>
        </w:rPr>
        <w:t>.</w:t>
      </w:r>
      <w:r w:rsidR="00A54F3D">
        <w:rPr>
          <w:sz w:val="28"/>
          <w:szCs w:val="28"/>
        </w:rPr>
        <w:t xml:space="preserve"> </w:t>
      </w:r>
    </w:p>
    <w:p w14:paraId="7F990FF4" w14:textId="53094DF0" w:rsidR="004509A3" w:rsidRDefault="00444945" w:rsidP="00714757">
      <w:pPr>
        <w:rPr>
          <w:sz w:val="28"/>
          <w:szCs w:val="28"/>
        </w:rPr>
      </w:pPr>
      <w:r>
        <w:rPr>
          <w:sz w:val="28"/>
          <w:szCs w:val="28"/>
        </w:rPr>
        <w:t>Robert Caplinger will place an order with E-Z-G</w:t>
      </w:r>
      <w:r w:rsidR="004509A3">
        <w:rPr>
          <w:sz w:val="28"/>
          <w:szCs w:val="28"/>
        </w:rPr>
        <w:t>O</w:t>
      </w:r>
      <w:r w:rsidR="00A54F3D">
        <w:rPr>
          <w:sz w:val="28"/>
          <w:szCs w:val="28"/>
        </w:rPr>
        <w:t xml:space="preserve"> Golf cart </w:t>
      </w:r>
      <w:r w:rsidR="004509A3">
        <w:rPr>
          <w:sz w:val="28"/>
          <w:szCs w:val="28"/>
        </w:rPr>
        <w:t xml:space="preserve">for the 2021 fundraiser as well as check on </w:t>
      </w:r>
      <w:r w:rsidR="00A54F3D">
        <w:rPr>
          <w:sz w:val="28"/>
          <w:szCs w:val="28"/>
        </w:rPr>
        <w:t xml:space="preserve">trailer </w:t>
      </w:r>
      <w:r w:rsidR="004509A3">
        <w:rPr>
          <w:sz w:val="28"/>
          <w:szCs w:val="28"/>
        </w:rPr>
        <w:t>prices.  The 50/50 Foundation raffle will be at all 5 Zone Shoot locations.</w:t>
      </w:r>
    </w:p>
    <w:p w14:paraId="1888B3F4" w14:textId="7083E44C" w:rsidR="00C33DB0" w:rsidRDefault="006906EA" w:rsidP="00C33DB0">
      <w:pPr>
        <w:rPr>
          <w:sz w:val="28"/>
          <w:szCs w:val="28"/>
        </w:rPr>
      </w:pPr>
      <w:r>
        <w:rPr>
          <w:sz w:val="28"/>
          <w:szCs w:val="28"/>
        </w:rPr>
        <w:t>Under old business, t</w:t>
      </w:r>
      <w:r w:rsidR="00C33DB0">
        <w:rPr>
          <w:sz w:val="28"/>
          <w:szCs w:val="28"/>
        </w:rPr>
        <w:t>he B</w:t>
      </w:r>
      <w:r w:rsidR="004509A3">
        <w:rPr>
          <w:sz w:val="28"/>
          <w:szCs w:val="28"/>
        </w:rPr>
        <w:t>laser gun raffle was completed</w:t>
      </w:r>
      <w:r w:rsidR="001B3ADD">
        <w:rPr>
          <w:sz w:val="28"/>
          <w:szCs w:val="28"/>
        </w:rPr>
        <w:t>.</w:t>
      </w:r>
      <w:r w:rsidR="004509A3">
        <w:rPr>
          <w:sz w:val="28"/>
          <w:szCs w:val="28"/>
        </w:rPr>
        <w:t xml:space="preserve"> </w:t>
      </w:r>
      <w:r w:rsidR="001B3ADD">
        <w:rPr>
          <w:sz w:val="28"/>
          <w:szCs w:val="28"/>
        </w:rPr>
        <w:t xml:space="preserve"> </w:t>
      </w:r>
      <w:r w:rsidR="004509A3">
        <w:rPr>
          <w:sz w:val="28"/>
          <w:szCs w:val="28"/>
        </w:rPr>
        <w:t>The fundraiser was able to break even due to the generosity of those who donated and the winner, A.J. Brenner.</w:t>
      </w:r>
    </w:p>
    <w:p w14:paraId="1F5D3922" w14:textId="584D5969" w:rsidR="00A90F55" w:rsidRDefault="004509A3" w:rsidP="00C33DB0">
      <w:pPr>
        <w:rPr>
          <w:sz w:val="28"/>
          <w:szCs w:val="28"/>
        </w:rPr>
      </w:pPr>
      <w:r>
        <w:rPr>
          <w:sz w:val="28"/>
          <w:szCs w:val="28"/>
        </w:rPr>
        <w:t>Under new business, the Board was visited by Jack Fishburn and Daniel (Vice President of the Fishburn family business), and Luke Spengler.  Daniel reviewed trap maintenance vs trap replacement.  Cardinal Center agree</w:t>
      </w:r>
      <w:r w:rsidR="001B3ADD">
        <w:rPr>
          <w:sz w:val="28"/>
          <w:szCs w:val="28"/>
        </w:rPr>
        <w:t>d</w:t>
      </w:r>
      <w:r>
        <w:rPr>
          <w:sz w:val="28"/>
          <w:szCs w:val="28"/>
        </w:rPr>
        <w:t xml:space="preserve"> to split the cost of materials and maintenance up to </w:t>
      </w:r>
      <w:r w:rsidR="00767558">
        <w:rPr>
          <w:sz w:val="28"/>
          <w:szCs w:val="28"/>
        </w:rPr>
        <w:t>$25,000.00.  Traps will be replaced as needed with a one-year notice.  Everyone agreed that regular maintenance and repair is the best course of action -</w:t>
      </w:r>
      <w:r w:rsidR="001B3ADD">
        <w:rPr>
          <w:sz w:val="28"/>
          <w:szCs w:val="28"/>
        </w:rPr>
        <w:t xml:space="preserve"> </w:t>
      </w:r>
      <w:r w:rsidR="00767558">
        <w:rPr>
          <w:sz w:val="28"/>
          <w:szCs w:val="28"/>
        </w:rPr>
        <w:t xml:space="preserve">working together, as Cardinal and the O.S.T.A. have done in the past, to get the proper life out of the traps.  Plans will be made so that in 4 to 5 years, funds will be available for the required replacements. </w:t>
      </w:r>
      <w:r w:rsidR="0081600C">
        <w:rPr>
          <w:sz w:val="28"/>
          <w:szCs w:val="28"/>
        </w:rPr>
        <w:t xml:space="preserve"> Daniel reported that they are </w:t>
      </w:r>
      <w:r w:rsidR="00F97F82">
        <w:rPr>
          <w:sz w:val="28"/>
          <w:szCs w:val="28"/>
        </w:rPr>
        <w:t xml:space="preserve">renewing the building contract and combining </w:t>
      </w:r>
      <w:r w:rsidR="0081600C">
        <w:rPr>
          <w:sz w:val="28"/>
          <w:szCs w:val="28"/>
        </w:rPr>
        <w:t xml:space="preserve">the two O.S.T.A. vendor units as one building since they are </w:t>
      </w:r>
      <w:r w:rsidR="00F97F82">
        <w:rPr>
          <w:sz w:val="28"/>
          <w:szCs w:val="28"/>
        </w:rPr>
        <w:t xml:space="preserve">not </w:t>
      </w:r>
      <w:r w:rsidR="0081600C">
        <w:rPr>
          <w:sz w:val="28"/>
          <w:szCs w:val="28"/>
        </w:rPr>
        <w:t>used for vending</w:t>
      </w:r>
      <w:r w:rsidR="00767558">
        <w:rPr>
          <w:sz w:val="28"/>
          <w:szCs w:val="28"/>
        </w:rPr>
        <w:t xml:space="preserve"> </w:t>
      </w:r>
      <w:r w:rsidR="0081600C">
        <w:rPr>
          <w:sz w:val="28"/>
          <w:szCs w:val="28"/>
        </w:rPr>
        <w:t xml:space="preserve">and include the Hall of Fame museum.  </w:t>
      </w:r>
      <w:r w:rsidR="00F97F82">
        <w:rPr>
          <w:sz w:val="28"/>
          <w:szCs w:val="28"/>
        </w:rPr>
        <w:t xml:space="preserve">The Board expressed their sincere gratitude for the gesture.  Daniel thanked the Board for working through the many challenges and forging ahead with our State Tournament.  They appreciated the faith and support of the O.S.T.A. during this pandemic.  The Lt. Governor approved their submitted plans and the Board made it happen.   Cardinal is considering a color change in the </w:t>
      </w:r>
    </w:p>
    <w:p w14:paraId="13F71E0C" w14:textId="77777777" w:rsidR="00A90F55" w:rsidRDefault="00A90F55" w:rsidP="00C33DB0">
      <w:pPr>
        <w:rPr>
          <w:sz w:val="28"/>
          <w:szCs w:val="28"/>
        </w:rPr>
      </w:pPr>
    </w:p>
    <w:p w14:paraId="161B988E" w14:textId="77777777" w:rsidR="00A90F55" w:rsidRDefault="00A90F55" w:rsidP="00C33DB0">
      <w:pPr>
        <w:rPr>
          <w:sz w:val="28"/>
          <w:szCs w:val="28"/>
        </w:rPr>
      </w:pPr>
    </w:p>
    <w:p w14:paraId="6F7D4487" w14:textId="0A486371" w:rsidR="00A90F55" w:rsidRDefault="00F97F82" w:rsidP="00C33DB0">
      <w:pPr>
        <w:rPr>
          <w:sz w:val="28"/>
          <w:szCs w:val="28"/>
        </w:rPr>
      </w:pPr>
      <w:r>
        <w:rPr>
          <w:sz w:val="28"/>
          <w:szCs w:val="28"/>
        </w:rPr>
        <w:t>targets</w:t>
      </w:r>
      <w:r w:rsidR="00D51D26">
        <w:rPr>
          <w:sz w:val="28"/>
          <w:szCs w:val="28"/>
        </w:rPr>
        <w:t>.  They currently use orange domes against the curtain to avoid the “tail”.  Green dome targets from White Flyer are being considered</w:t>
      </w:r>
      <w:r w:rsidR="00564426">
        <w:rPr>
          <w:sz w:val="28"/>
          <w:szCs w:val="28"/>
        </w:rPr>
        <w:t>.  The shot curtain has faded and should remain the current shade of gray.  Daniel asked the Board to vote on the green target commitment with White Flyer.  The Board unanimously voted yes.</w:t>
      </w:r>
      <w:r>
        <w:rPr>
          <w:sz w:val="28"/>
          <w:szCs w:val="28"/>
        </w:rPr>
        <w:t xml:space="preserve"> </w:t>
      </w:r>
      <w:r w:rsidR="00564426">
        <w:rPr>
          <w:sz w:val="28"/>
          <w:szCs w:val="28"/>
        </w:rPr>
        <w:t xml:space="preserve"> Cardinal Shooting Center is currently trying to expand their </w:t>
      </w:r>
      <w:r w:rsidR="00A90F55">
        <w:rPr>
          <w:sz w:val="28"/>
          <w:szCs w:val="28"/>
        </w:rPr>
        <w:t>Wi-Fi</w:t>
      </w:r>
      <w:r w:rsidR="00564426">
        <w:rPr>
          <w:sz w:val="28"/>
          <w:szCs w:val="28"/>
        </w:rPr>
        <w:t xml:space="preserve"> service- upgrade their internet, which is a substantial project to serve 350 acres.</w:t>
      </w:r>
      <w:r w:rsidR="00A90F55">
        <w:rPr>
          <w:sz w:val="28"/>
          <w:szCs w:val="28"/>
        </w:rPr>
        <w:t xml:space="preserve">  They plan to get the shoot results on TV at the Legacy.  Bob Caplinger asked if the Fishburns would allow Buckeye Propane to run a tractor &amp; wagon along the trap line like we used to have in Vandalia.  Jack liked the idea so Bob will take on the project for 2021.</w:t>
      </w:r>
    </w:p>
    <w:p w14:paraId="7E8BB06E" w14:textId="236B0D3A" w:rsidR="00E066F6" w:rsidRDefault="00767558">
      <w:pPr>
        <w:rPr>
          <w:sz w:val="28"/>
          <w:szCs w:val="28"/>
        </w:rPr>
      </w:pPr>
      <w:r>
        <w:rPr>
          <w:sz w:val="28"/>
          <w:szCs w:val="28"/>
        </w:rPr>
        <w:t>Director Hunsaker moved that all unused funds for trap maintenance be set aside as a separate line item by our treasurer, to allow for future trap replacement.  With a move to second, the motion passed unanimously.</w:t>
      </w:r>
    </w:p>
    <w:p w14:paraId="38441414" w14:textId="49DCD2BF" w:rsidR="004B7A09" w:rsidRDefault="006906EA">
      <w:pPr>
        <w:rPr>
          <w:sz w:val="28"/>
          <w:szCs w:val="28"/>
        </w:rPr>
      </w:pPr>
      <w:r>
        <w:rPr>
          <w:sz w:val="28"/>
          <w:szCs w:val="28"/>
        </w:rPr>
        <w:t xml:space="preserve">Chairman Dennis Filo asked if there was any </w:t>
      </w:r>
      <w:r w:rsidR="00743EB6">
        <w:rPr>
          <w:sz w:val="28"/>
          <w:szCs w:val="28"/>
        </w:rPr>
        <w:t xml:space="preserve">further </w:t>
      </w:r>
      <w:r>
        <w:rPr>
          <w:sz w:val="28"/>
          <w:szCs w:val="28"/>
        </w:rPr>
        <w:t xml:space="preserve">new business.  Being none, he asked for a motion to adjourn.  </w:t>
      </w:r>
      <w:r w:rsidR="004B7A09">
        <w:rPr>
          <w:sz w:val="28"/>
          <w:szCs w:val="28"/>
        </w:rPr>
        <w:t>At 1</w:t>
      </w:r>
      <w:r w:rsidR="0066121B">
        <w:rPr>
          <w:sz w:val="28"/>
          <w:szCs w:val="28"/>
        </w:rPr>
        <w:t>1</w:t>
      </w:r>
      <w:r w:rsidR="004B7A09">
        <w:rPr>
          <w:sz w:val="28"/>
          <w:szCs w:val="28"/>
        </w:rPr>
        <w:t>:</w:t>
      </w:r>
      <w:r w:rsidR="00743EB6">
        <w:rPr>
          <w:sz w:val="28"/>
          <w:szCs w:val="28"/>
        </w:rPr>
        <w:t>27</w:t>
      </w:r>
      <w:r w:rsidR="004B7A09">
        <w:rPr>
          <w:sz w:val="28"/>
          <w:szCs w:val="28"/>
        </w:rPr>
        <w:t xml:space="preserve"> p.m.,</w:t>
      </w:r>
      <w:r w:rsidR="0066121B">
        <w:rPr>
          <w:sz w:val="28"/>
          <w:szCs w:val="28"/>
        </w:rPr>
        <w:t xml:space="preserve"> </w:t>
      </w:r>
      <w:r w:rsidR="00743EB6">
        <w:rPr>
          <w:sz w:val="28"/>
          <w:szCs w:val="28"/>
        </w:rPr>
        <w:t>Michael Blair</w:t>
      </w:r>
      <w:r w:rsidR="004B7A09">
        <w:rPr>
          <w:sz w:val="28"/>
          <w:szCs w:val="28"/>
        </w:rPr>
        <w:t xml:space="preserve"> moved to adjourn the Foundation meeting.  With a move to second, the motion passed unanimously.</w:t>
      </w:r>
    </w:p>
    <w:p w14:paraId="451E4C4E" w14:textId="77777777" w:rsidR="004A2A9A" w:rsidRDefault="00C15640">
      <w:pPr>
        <w:rPr>
          <w:sz w:val="28"/>
          <w:szCs w:val="28"/>
        </w:rPr>
      </w:pPr>
      <w:r>
        <w:rPr>
          <w:sz w:val="28"/>
          <w:szCs w:val="28"/>
        </w:rPr>
        <w:t>Respectfully submitted,</w:t>
      </w:r>
    </w:p>
    <w:p w14:paraId="15D976B2" w14:textId="103410E0" w:rsidR="00C15640" w:rsidRDefault="00C15640">
      <w:pPr>
        <w:rPr>
          <w:sz w:val="28"/>
          <w:szCs w:val="28"/>
        </w:rPr>
      </w:pPr>
      <w:r>
        <w:rPr>
          <w:sz w:val="28"/>
          <w:szCs w:val="28"/>
        </w:rPr>
        <w:t xml:space="preserve">Noreen </w:t>
      </w:r>
      <w:r w:rsidR="001B3ADD">
        <w:rPr>
          <w:sz w:val="28"/>
          <w:szCs w:val="28"/>
        </w:rPr>
        <w:t xml:space="preserve">Snively,                                                                                                                              </w:t>
      </w:r>
      <w:r>
        <w:rPr>
          <w:sz w:val="28"/>
          <w:szCs w:val="28"/>
        </w:rPr>
        <w:t>Secretary</w:t>
      </w:r>
    </w:p>
    <w:p w14:paraId="387826D6" w14:textId="77777777" w:rsidR="001B3ADD" w:rsidRPr="003F7BFB" w:rsidRDefault="001B3ADD">
      <w:pPr>
        <w:rPr>
          <w:sz w:val="28"/>
          <w:szCs w:val="28"/>
        </w:rPr>
      </w:pPr>
    </w:p>
    <w:sectPr w:rsidR="001B3ADD" w:rsidRPr="003F7BFB" w:rsidSect="0088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FB"/>
    <w:rsid w:val="00012819"/>
    <w:rsid w:val="00026217"/>
    <w:rsid w:val="000412B3"/>
    <w:rsid w:val="00066D9D"/>
    <w:rsid w:val="000905A8"/>
    <w:rsid w:val="000B104F"/>
    <w:rsid w:val="000B6F60"/>
    <w:rsid w:val="000D0445"/>
    <w:rsid w:val="000D0DD6"/>
    <w:rsid w:val="000F41FA"/>
    <w:rsid w:val="001378FA"/>
    <w:rsid w:val="001608DE"/>
    <w:rsid w:val="00171B7D"/>
    <w:rsid w:val="001A38C6"/>
    <w:rsid w:val="001B3ADD"/>
    <w:rsid w:val="001C4106"/>
    <w:rsid w:val="002255B0"/>
    <w:rsid w:val="0026211B"/>
    <w:rsid w:val="002B0572"/>
    <w:rsid w:val="00321CDD"/>
    <w:rsid w:val="00326377"/>
    <w:rsid w:val="0039345D"/>
    <w:rsid w:val="00395F04"/>
    <w:rsid w:val="003A3E3B"/>
    <w:rsid w:val="003B4486"/>
    <w:rsid w:val="003C40EC"/>
    <w:rsid w:val="003D2FA6"/>
    <w:rsid w:val="003D7156"/>
    <w:rsid w:val="003F7BFB"/>
    <w:rsid w:val="0041095C"/>
    <w:rsid w:val="00410D0B"/>
    <w:rsid w:val="00422235"/>
    <w:rsid w:val="00444945"/>
    <w:rsid w:val="004509A3"/>
    <w:rsid w:val="00474B36"/>
    <w:rsid w:val="00483301"/>
    <w:rsid w:val="004A2A9A"/>
    <w:rsid w:val="004A40BD"/>
    <w:rsid w:val="004B7A09"/>
    <w:rsid w:val="004E0077"/>
    <w:rsid w:val="005379A4"/>
    <w:rsid w:val="0055252A"/>
    <w:rsid w:val="00564426"/>
    <w:rsid w:val="005870CB"/>
    <w:rsid w:val="005930BA"/>
    <w:rsid w:val="00594F2B"/>
    <w:rsid w:val="005C6425"/>
    <w:rsid w:val="005E2E91"/>
    <w:rsid w:val="00651640"/>
    <w:rsid w:val="00652B5E"/>
    <w:rsid w:val="0066121B"/>
    <w:rsid w:val="006906EA"/>
    <w:rsid w:val="006A398E"/>
    <w:rsid w:val="006A3FCD"/>
    <w:rsid w:val="006C5ABB"/>
    <w:rsid w:val="00714757"/>
    <w:rsid w:val="00743EB6"/>
    <w:rsid w:val="00767558"/>
    <w:rsid w:val="007C1888"/>
    <w:rsid w:val="007D7959"/>
    <w:rsid w:val="007F2BE9"/>
    <w:rsid w:val="0081600C"/>
    <w:rsid w:val="00826622"/>
    <w:rsid w:val="00837F51"/>
    <w:rsid w:val="008462D4"/>
    <w:rsid w:val="008600C5"/>
    <w:rsid w:val="008821E9"/>
    <w:rsid w:val="008B1A53"/>
    <w:rsid w:val="008C3DB1"/>
    <w:rsid w:val="008D4C85"/>
    <w:rsid w:val="008D6DE5"/>
    <w:rsid w:val="009023B6"/>
    <w:rsid w:val="00987880"/>
    <w:rsid w:val="009A358E"/>
    <w:rsid w:val="009F2B5C"/>
    <w:rsid w:val="00A05727"/>
    <w:rsid w:val="00A23DD9"/>
    <w:rsid w:val="00A54F3D"/>
    <w:rsid w:val="00A61DD9"/>
    <w:rsid w:val="00A8252B"/>
    <w:rsid w:val="00A90F55"/>
    <w:rsid w:val="00AD4177"/>
    <w:rsid w:val="00AF0A57"/>
    <w:rsid w:val="00B02B38"/>
    <w:rsid w:val="00B35A5C"/>
    <w:rsid w:val="00B44118"/>
    <w:rsid w:val="00B60007"/>
    <w:rsid w:val="00B67B1F"/>
    <w:rsid w:val="00BA508C"/>
    <w:rsid w:val="00C15640"/>
    <w:rsid w:val="00C33DB0"/>
    <w:rsid w:val="00C50FB2"/>
    <w:rsid w:val="00C71D7B"/>
    <w:rsid w:val="00C73538"/>
    <w:rsid w:val="00C82DAC"/>
    <w:rsid w:val="00C951EF"/>
    <w:rsid w:val="00CE1BB5"/>
    <w:rsid w:val="00CE4625"/>
    <w:rsid w:val="00D134E1"/>
    <w:rsid w:val="00D269D5"/>
    <w:rsid w:val="00D323D2"/>
    <w:rsid w:val="00D4272D"/>
    <w:rsid w:val="00D51D26"/>
    <w:rsid w:val="00D61908"/>
    <w:rsid w:val="00D733C9"/>
    <w:rsid w:val="00D76D9B"/>
    <w:rsid w:val="00D77911"/>
    <w:rsid w:val="00DD3B9F"/>
    <w:rsid w:val="00E066F6"/>
    <w:rsid w:val="00E27488"/>
    <w:rsid w:val="00EC1BCF"/>
    <w:rsid w:val="00EC48D6"/>
    <w:rsid w:val="00EE3BFF"/>
    <w:rsid w:val="00F14394"/>
    <w:rsid w:val="00F306B5"/>
    <w:rsid w:val="00F6675B"/>
    <w:rsid w:val="00F802EA"/>
    <w:rsid w:val="00F9546C"/>
    <w:rsid w:val="00F97F82"/>
    <w:rsid w:val="00FD6BCF"/>
    <w:rsid w:val="00FE2FC7"/>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0EA8"/>
  <w15:docId w15:val="{8408BC60-407D-47D7-9877-8E6095F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35"/>
    <w:rPr>
      <w:rFonts w:ascii="Segoe UI" w:hAnsi="Segoe UI" w:cs="Segoe UI"/>
      <w:sz w:val="18"/>
      <w:szCs w:val="18"/>
    </w:rPr>
  </w:style>
  <w:style w:type="character" w:styleId="CommentReference">
    <w:name w:val="annotation reference"/>
    <w:basedOn w:val="DefaultParagraphFont"/>
    <w:uiPriority w:val="99"/>
    <w:semiHidden/>
    <w:unhideWhenUsed/>
    <w:rsid w:val="00483301"/>
    <w:rPr>
      <w:sz w:val="16"/>
      <w:szCs w:val="16"/>
    </w:rPr>
  </w:style>
  <w:style w:type="paragraph" w:styleId="CommentText">
    <w:name w:val="annotation text"/>
    <w:basedOn w:val="Normal"/>
    <w:link w:val="CommentTextChar"/>
    <w:uiPriority w:val="99"/>
    <w:semiHidden/>
    <w:unhideWhenUsed/>
    <w:rsid w:val="00483301"/>
    <w:pPr>
      <w:spacing w:line="240" w:lineRule="auto"/>
    </w:pPr>
    <w:rPr>
      <w:sz w:val="20"/>
      <w:szCs w:val="20"/>
    </w:rPr>
  </w:style>
  <w:style w:type="character" w:customStyle="1" w:styleId="CommentTextChar">
    <w:name w:val="Comment Text Char"/>
    <w:basedOn w:val="DefaultParagraphFont"/>
    <w:link w:val="CommentText"/>
    <w:uiPriority w:val="99"/>
    <w:semiHidden/>
    <w:rsid w:val="00483301"/>
    <w:rPr>
      <w:sz w:val="20"/>
      <w:szCs w:val="20"/>
    </w:rPr>
  </w:style>
  <w:style w:type="paragraph" w:styleId="CommentSubject">
    <w:name w:val="annotation subject"/>
    <w:basedOn w:val="CommentText"/>
    <w:next w:val="CommentText"/>
    <w:link w:val="CommentSubjectChar"/>
    <w:uiPriority w:val="99"/>
    <w:semiHidden/>
    <w:unhideWhenUsed/>
    <w:rsid w:val="00483301"/>
    <w:rPr>
      <w:b/>
      <w:bCs/>
    </w:rPr>
  </w:style>
  <w:style w:type="character" w:customStyle="1" w:styleId="CommentSubjectChar">
    <w:name w:val="Comment Subject Char"/>
    <w:basedOn w:val="CommentTextChar"/>
    <w:link w:val="CommentSubject"/>
    <w:uiPriority w:val="99"/>
    <w:semiHidden/>
    <w:rsid w:val="00483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A6A4-CF6A-4F41-A9CD-0E771E9B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Gormley</dc:creator>
  <cp:lastModifiedBy>Noreen Snively</cp:lastModifiedBy>
  <cp:revision>10</cp:revision>
  <cp:lastPrinted>2020-11-05T00:15:00Z</cp:lastPrinted>
  <dcterms:created xsi:type="dcterms:W3CDTF">2020-10-27T02:43:00Z</dcterms:created>
  <dcterms:modified xsi:type="dcterms:W3CDTF">2020-11-05T00:17:00Z</dcterms:modified>
</cp:coreProperties>
</file>